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3C057B" w14:textId="02F47E20" w:rsidR="0088372D" w:rsidRPr="00F73808" w:rsidRDefault="00A533E6" w:rsidP="00310D4E">
      <w:pPr>
        <w:tabs>
          <w:tab w:val="left" w:pos="8364"/>
        </w:tabs>
        <w:autoSpaceDE w:val="0"/>
        <w:spacing w:after="200"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t>GEO</w:t>
      </w:r>
      <w:r w:rsidR="0088372D" w:rsidRPr="00F73808">
        <w:rPr>
          <w:rFonts w:eastAsia="OfficinaSerif-Bold" w:cs="OfficinaSerif-Bold"/>
          <w:b/>
          <w:bCs/>
          <w:sz w:val="28"/>
        </w:rPr>
        <w:t xml:space="preserve">STORIA </w:t>
      </w:r>
      <w:r w:rsidR="003F459A">
        <w:rPr>
          <w:rFonts w:eastAsia="OfficinaSerif-Bold" w:cs="OfficinaSerif-Bold"/>
          <w:b/>
          <w:bCs/>
          <w:sz w:val="28"/>
        </w:rPr>
        <w:t xml:space="preserve">PRIMO </w:t>
      </w:r>
      <w:r w:rsidR="0088372D" w:rsidRPr="00F73808">
        <w:rPr>
          <w:rFonts w:eastAsia="OfficinaSerif-Bold" w:cs="OfficinaSerif-Bold"/>
          <w:b/>
          <w:bCs/>
          <w:sz w:val="28"/>
        </w:rPr>
        <w:t xml:space="preserve">BIENNIO - PROPOSTE DI PROGRAMMAZIONE </w:t>
      </w:r>
      <w:bookmarkStart w:id="0" w:name="_GoBack"/>
      <w:bookmarkEnd w:id="0"/>
      <w:r w:rsidR="00CD1A6F">
        <w:rPr>
          <w:rFonts w:eastAsia="OfficinaSerif-Bold" w:cs="OfficinaSerif-Bold"/>
          <w:b/>
          <w:bCs/>
          <w:color w:val="000000" w:themeColor="text1"/>
          <w:sz w:val="28"/>
        </w:rPr>
        <w:t xml:space="preserve"> </w:t>
      </w:r>
      <w:r w:rsidR="0088372D" w:rsidRPr="00F73808">
        <w:rPr>
          <w:rFonts w:eastAsia="OfficinaSerif-Bold" w:cs="OfficinaSerif-Bold"/>
          <w:b/>
          <w:bCs/>
          <w:sz w:val="28"/>
        </w:rPr>
        <w:t>PRIMO ANNO</w:t>
      </w:r>
    </w:p>
    <w:p w14:paraId="023C057D" w14:textId="66EC26E2" w:rsidR="007E7B19" w:rsidRDefault="0088372D" w:rsidP="001C3804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hAnsi="Calibri" w:cs="Calibri"/>
          <w:sz w:val="28"/>
        </w:rPr>
      </w:pPr>
      <w:r w:rsidRPr="00962D1A">
        <w:rPr>
          <w:rFonts w:ascii="Calibri" w:eastAsia="OfficinaSerif-Bold" w:hAnsi="Calibri" w:cs="Calibri"/>
          <w:b/>
          <w:bCs/>
          <w:sz w:val="28"/>
        </w:rPr>
        <w:t>L</w:t>
      </w:r>
      <w:r w:rsidR="00C06F32">
        <w:rPr>
          <w:rFonts w:ascii="Calibri" w:eastAsia="OfficinaSerif-Bold" w:hAnsi="Calibri" w:cs="Calibri"/>
          <w:b/>
          <w:bCs/>
          <w:sz w:val="28"/>
        </w:rPr>
        <w:t>A PREISTORIA</w:t>
      </w:r>
      <w:r w:rsidR="00962D1A" w:rsidRPr="00962D1A">
        <w:rPr>
          <w:rFonts w:ascii="Calibri" w:eastAsia="OfficinaSerif-Bold" w:hAnsi="Calibri" w:cs="Calibri"/>
          <w:b/>
          <w:bCs/>
          <w:sz w:val="28"/>
        </w:rPr>
        <w:t>. L</w:t>
      </w:r>
      <w:r w:rsidR="00C06F32">
        <w:rPr>
          <w:rFonts w:ascii="Calibri" w:eastAsia="OfficinaSerif-Bold" w:hAnsi="Calibri" w:cs="Calibri"/>
          <w:b/>
          <w:bCs/>
          <w:sz w:val="28"/>
        </w:rPr>
        <w:t>E BASI DELLA GEOGRAFIA FISICA</w:t>
      </w:r>
      <w:r w:rsidR="00F73808" w:rsidRPr="00962D1A">
        <w:rPr>
          <w:rFonts w:ascii="Calibri" w:eastAsia="OfficinaSerif-Bold" w:hAnsi="Calibri" w:cs="Calibri"/>
          <w:b/>
          <w:bCs/>
          <w:color w:val="000000"/>
          <w:sz w:val="28"/>
        </w:rPr>
        <w:tab/>
      </w:r>
    </w:p>
    <w:p w14:paraId="0C9CA244" w14:textId="77777777" w:rsidR="001C3804" w:rsidRPr="001C3804" w:rsidRDefault="001C3804" w:rsidP="001C3804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hAnsi="Calibri" w:cs="Calibri"/>
          <w:sz w:val="28"/>
        </w:rPr>
      </w:pPr>
    </w:p>
    <w:tbl>
      <w:tblPr>
        <w:tblW w:w="5258" w:type="pct"/>
        <w:tblInd w:w="-283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709"/>
        <w:gridCol w:w="3871"/>
        <w:gridCol w:w="3559"/>
        <w:gridCol w:w="4187"/>
      </w:tblGrid>
      <w:tr w:rsidR="00AF0153" w:rsidRPr="00F73808" w14:paraId="023C0584" w14:textId="77777777" w:rsidTr="001C3804">
        <w:tc>
          <w:tcPr>
            <w:tcW w:w="1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57E" w14:textId="77777777" w:rsidR="00AF0153" w:rsidRPr="00CD4019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CD4019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 xml:space="preserve">competenze </w:t>
            </w:r>
          </w:p>
        </w:tc>
        <w:tc>
          <w:tcPr>
            <w:tcW w:w="1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57F" w14:textId="77777777" w:rsidR="00AF0153" w:rsidRPr="00CD4019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CD4019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580" w14:textId="77777777" w:rsidR="00774532" w:rsidRDefault="00774532" w:rsidP="003B159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</w:pPr>
          </w:p>
          <w:p w14:paraId="023C0581" w14:textId="77777777" w:rsidR="003B1593" w:rsidRPr="00CD4019" w:rsidRDefault="003B1593" w:rsidP="003B159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CD401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023C0582" w14:textId="77777777" w:rsidR="00AF0153" w:rsidRPr="00CD4019" w:rsidRDefault="00AF0153" w:rsidP="00B900B2">
            <w:pPr>
              <w:suppressAutoHyphens w:val="0"/>
              <w:autoSpaceDE w:val="0"/>
              <w:ind w:left="170"/>
              <w:textAlignment w:val="center"/>
              <w:rPr>
                <w:rFonts w:ascii="Calibri" w:hAnsi="Calibri" w:cs="Calibri"/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3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583" w14:textId="77777777" w:rsidR="00AF0153" w:rsidRPr="00CD4019" w:rsidRDefault="00CD1A6F" w:rsidP="00BE1E9D">
            <w:pPr>
              <w:suppressAutoHyphens w:val="0"/>
              <w:autoSpaceDE w:val="0"/>
              <w:ind w:left="17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CD4019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nuclei fondanti</w:t>
            </w:r>
          </w:p>
        </w:tc>
      </w:tr>
      <w:tr w:rsidR="00CF7334" w:rsidRPr="00F73808" w14:paraId="023C05B7" w14:textId="77777777" w:rsidTr="001C380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rPr>
          <w:trHeight w:val="6966"/>
        </w:trPr>
        <w:tc>
          <w:tcPr>
            <w:tcW w:w="1210" w:type="pct"/>
            <w:vMerge w:val="restart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  <w:shd w:val="clear" w:color="auto" w:fill="auto"/>
          </w:tcPr>
          <w:p w14:paraId="023C0585" w14:textId="77777777" w:rsidR="00CF7334" w:rsidRPr="001E6618" w:rsidRDefault="00CF7334" w:rsidP="00DA4317">
            <w:pPr>
              <w:autoSpaceDE w:val="0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STORICHE</w:t>
            </w:r>
            <w:r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GEOGRAFICHE</w:t>
            </w: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DI BASE</w:t>
            </w:r>
          </w:p>
          <w:p w14:paraId="023C0586" w14:textId="4D389744" w:rsidR="00CF7334" w:rsidRPr="00CD4019" w:rsidRDefault="00CF7334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87" w14:textId="7421BC10" w:rsidR="00CF7334" w:rsidRPr="00CD4019" w:rsidRDefault="00CF7334" w:rsidP="00C250AB">
            <w:pPr>
              <w:numPr>
                <w:ilvl w:val="0"/>
                <w:numId w:val="14"/>
              </w:numPr>
              <w:autoSpaceDE w:val="0"/>
              <w:ind w:right="-71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nello 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pazio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88" w14:textId="5AA12BFF" w:rsidR="00CF7334" w:rsidRPr="00CD4019" w:rsidRDefault="00CF7334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geografico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89" w14:textId="0F0FE373" w:rsidR="00CF7334" w:rsidRPr="00CD4019" w:rsidRDefault="00CF7334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8A" w14:textId="6F955AC9" w:rsidR="00CF7334" w:rsidRPr="00CD4019" w:rsidRDefault="00CF7334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8B" w14:textId="4FC8D112" w:rsidR="00CF7334" w:rsidRPr="00CD4019" w:rsidRDefault="00CF7334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8C" w14:textId="660989B6" w:rsidR="00CF7334" w:rsidRDefault="00CF7334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8E" w14:textId="16F4F3B8" w:rsidR="00CF7334" w:rsidRPr="001C3804" w:rsidRDefault="00CF7334" w:rsidP="001C3804">
            <w:pPr>
              <w:pStyle w:val="Paragrafoelenco"/>
              <w:numPr>
                <w:ilvl w:val="0"/>
                <w:numId w:val="14"/>
              </w:numP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A533E6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Analizzare e rappresentare dati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.</w:t>
            </w:r>
          </w:p>
          <w:p w14:paraId="023C058F" w14:textId="77777777" w:rsidR="00CF7334" w:rsidRPr="001E6618" w:rsidRDefault="00CF7334" w:rsidP="00DA4317">
            <w:pPr>
              <w:tabs>
                <w:tab w:val="left" w:pos="227"/>
              </w:tabs>
              <w:autoSpaceDE w:val="0"/>
              <w:textAlignment w:val="center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DI CITTADINANZA</w:t>
            </w:r>
          </w:p>
          <w:p w14:paraId="023C0591" w14:textId="636158ED" w:rsidR="00CF7334" w:rsidRPr="00CD4019" w:rsidRDefault="00F732E0" w:rsidP="001C3804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Progettare.</w:t>
            </w:r>
            <w:r w:rsidR="00CF7334"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Comunicare, Collaborare e partecipare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="00CF7334"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Agire in modo autonomo e responsabile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="00CF7334"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Risolvere problemi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="00CF7334"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Individuare collegamenti e relazioni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="00CF7334"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Acquisire e interpretare l’informazione</w:t>
            </w:r>
          </w:p>
          <w:p w14:paraId="023C0592" w14:textId="77777777" w:rsidR="00CF7334" w:rsidRPr="001E6618" w:rsidRDefault="00CF7334" w:rsidP="001E6618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023C0593" w14:textId="0F51AF5E" w:rsidR="00CF7334" w:rsidRDefault="00CF7334" w:rsidP="001D0BAF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Competenza digitale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Competenza personale, sociale e capacità di imparare a imparare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Competenza in materia di cittadinanza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Competenza in materia di consapevolezza ed espressione culturali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94" w14:textId="77777777" w:rsidR="00CF7334" w:rsidRDefault="00CF7334" w:rsidP="001D0BAF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595" w14:textId="77777777" w:rsidR="00CF7334" w:rsidRPr="00CD4019" w:rsidRDefault="00CF7334" w:rsidP="00CF7334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263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14:paraId="023C0596" w14:textId="77777777" w:rsidR="00CF7334" w:rsidRPr="00AD4CF0" w:rsidRDefault="00CF7334" w:rsidP="00AD4CF0">
            <w:pPr>
              <w:autoSpaceDE w:val="0"/>
              <w:ind w:left="170"/>
              <w:jc w:val="both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AD4CF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STORIA</w:t>
            </w:r>
          </w:p>
          <w:p w14:paraId="023C0597" w14:textId="4BC16ED5" w:rsidR="00CF7334" w:rsidRPr="00CD4019" w:rsidRDefault="00CF7334" w:rsidP="001E66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Definire il concetto di “evoluzione” e collocare nel tempo il processo di ominazione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98" w14:textId="56C5B85F" w:rsidR="00CF7334" w:rsidRPr="00CD4019" w:rsidRDefault="00CF7334" w:rsidP="001E66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la differenza tra “preistoria” e “storia”, rilevandone il carattere di periodizzazione convenzionale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99" w14:textId="7A3EE9ED" w:rsidR="00CF7334" w:rsidRPr="00CD4019" w:rsidRDefault="00CF7334" w:rsidP="001E66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Periodizzare le età della preistoria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023C059A" w14:textId="0FBFBB81" w:rsidR="00CF7334" w:rsidRPr="00CD4019" w:rsidRDefault="00CF7334" w:rsidP="001E66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conce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tto di “rivoluzione neolitica”.</w:t>
            </w:r>
          </w:p>
          <w:p w14:paraId="023C059B" w14:textId="211FAEB3" w:rsidR="00CF7334" w:rsidRPr="00CD4019" w:rsidRDefault="00CF7334" w:rsidP="001E66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Spiegare il passaggio da un’economia di prelievo a un’economia di produzione, collocando nel tempo e nello spazio l’origine e la diffusione dell’agricoltura e illustrando gli effetti del processo di domesticazione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9C" w14:textId="577DD454" w:rsidR="00CF7334" w:rsidRPr="00CD4019" w:rsidRDefault="00CF7334" w:rsidP="001E66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i caratteri delle società nomadi e il processo di sedentarizzazione, illustrando il passaggio dal villaggio alla città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9D" w14:textId="1147896A" w:rsidR="00CF7334" w:rsidRDefault="00CF7334" w:rsidP="00AD4CF0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Cogliere il significato culturale della scrittura e illustrare la relazione esistente fra città, potere politico e nascita della scrittura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9F" w14:textId="77777777" w:rsidR="00CF7334" w:rsidRDefault="00CF7334" w:rsidP="00CF7334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5A0" w14:textId="77777777" w:rsidR="00CF7334" w:rsidRPr="00CF7334" w:rsidRDefault="00CF7334" w:rsidP="00CF7334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F7334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GEOGRAFIA</w:t>
            </w:r>
          </w:p>
          <w:p w14:paraId="023C05A1" w14:textId="26409962" w:rsidR="00CF7334" w:rsidRPr="00CF7334" w:rsidRDefault="00CF7334" w:rsidP="00CF7334">
            <w:pPr>
              <w:autoSpaceDE w:val="0"/>
              <w:ind w:left="202" w:hanging="202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•</w:t>
            </w: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Definire i concetti di “geosistema”, “ambiente naturale”, “territorio”, “sviluppo sostenibile”, green economy, “economia circolare”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A2" w14:textId="17490DCF" w:rsidR="00CF7334" w:rsidRPr="00CF7334" w:rsidRDefault="00CF7334" w:rsidP="00CF7334">
            <w:pPr>
              <w:autoSpaceDE w:val="0"/>
              <w:ind w:left="202" w:hanging="202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Definire i concetti di “risorsa naturale”, “suolo”, “biodiversità”, “capacità biologica”, “impronta ecologica”, “fonte energetica”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A3" w14:textId="68A3836E" w:rsidR="00CF7334" w:rsidRPr="00CF7334" w:rsidRDefault="00CF7334" w:rsidP="00CF7334">
            <w:pPr>
              <w:autoSpaceDE w:val="0"/>
              <w:ind w:left="202" w:hanging="202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Comprendere il rapporto fra uomo, ambiente, risorse, sviluppo economico-sociale e organizzazione territoriale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A4" w14:textId="63F60CDE" w:rsidR="00CF7334" w:rsidRPr="00CF7334" w:rsidRDefault="00CF7334" w:rsidP="00CF7334">
            <w:pPr>
              <w:autoSpaceDE w:val="0"/>
              <w:ind w:left="202" w:hanging="202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Distinguere le risorse naturali esauribili e rinnovabili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A5" w14:textId="71588ECA" w:rsidR="00CF7334" w:rsidRPr="00CF7334" w:rsidRDefault="00CF7334" w:rsidP="00CF7334">
            <w:pPr>
              <w:autoSpaceDE w:val="0"/>
              <w:ind w:left="202" w:hanging="202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Comprendere le cause della crisi idrica, della desertificazione, della deforestazione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A6" w14:textId="6D6ADC08" w:rsidR="00CF7334" w:rsidRPr="00CF7334" w:rsidRDefault="00CF7334" w:rsidP="00CF7334">
            <w:pPr>
              <w:autoSpaceDE w:val="0"/>
              <w:ind w:left="202" w:hanging="202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Definire i concetti di “inquinamento”, “riscaldamento globale”, “clima”, “cambiamento climatico”, “effetto-serra”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A7" w14:textId="37881A77" w:rsidR="00CF7334" w:rsidRPr="00CF7334" w:rsidRDefault="00CF7334" w:rsidP="00CF7334">
            <w:pPr>
              <w:autoSpaceDE w:val="0"/>
              <w:ind w:left="202" w:hanging="202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Comprendere le cause dell’inquinamento e la sua circolarità e indicare le principali forme di inquinamento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A8" w14:textId="7B6C0EEF" w:rsidR="00CF7334" w:rsidRPr="00CD4019" w:rsidRDefault="00CF7334" w:rsidP="00BE1E9D">
            <w:pPr>
              <w:autoSpaceDE w:val="0"/>
              <w:ind w:left="202" w:hanging="202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CF733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Comprendere le cause del cambiamento climatico attuale e le possibili conseguenze, e la differenza da quelli del passato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161" w:type="pct"/>
            <w:vMerge w:val="restart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  <w:shd w:val="clear" w:color="auto" w:fill="auto"/>
          </w:tcPr>
          <w:p w14:paraId="023C05A9" w14:textId="77777777" w:rsidR="00CF7334" w:rsidRPr="00AD4CF0" w:rsidRDefault="00CF7334" w:rsidP="00AD4CF0">
            <w:pPr>
              <w:autoSpaceDE w:val="0"/>
              <w:ind w:left="170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AD4CF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STORIA</w:t>
            </w:r>
          </w:p>
          <w:p w14:paraId="023C05AA" w14:textId="006F5465" w:rsidR="00CF7334" w:rsidRPr="00CD4019" w:rsidRDefault="00CF7334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formazione della specie umana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AB" w14:textId="4A055299" w:rsidR="00CF7334" w:rsidRPr="00CD4019" w:rsidRDefault="00CF7334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Il Paleolitico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AC" w14:textId="493EA25B" w:rsidR="00CF7334" w:rsidRPr="00CD4019" w:rsidRDefault="00CF7334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rivoluzione neolitica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AD" w14:textId="02E75C26" w:rsidR="00CF7334" w:rsidRPr="00CD4019" w:rsidRDefault="00CF7334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rivoluzione urbana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AE" w14:textId="77777777" w:rsidR="00CF7334" w:rsidRDefault="00CF7334" w:rsidP="00AD4CF0">
            <w:pPr>
              <w:autoSpaceDE w:val="0"/>
              <w:ind w:left="170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5AF" w14:textId="77777777" w:rsidR="00CF7334" w:rsidRDefault="00CF7334" w:rsidP="00AD4CF0">
            <w:pPr>
              <w:autoSpaceDE w:val="0"/>
              <w:ind w:left="170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5B0" w14:textId="77777777" w:rsidR="00CF7334" w:rsidRDefault="00CF7334" w:rsidP="00AD4CF0">
            <w:pPr>
              <w:autoSpaceDE w:val="0"/>
              <w:ind w:left="170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AD4CF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GEOGRAFIA</w:t>
            </w:r>
          </w:p>
          <w:p w14:paraId="023C05B1" w14:textId="00C6BE2E" w:rsidR="00CF7334" w:rsidRPr="00AD4CF0" w:rsidRDefault="00CF7334" w:rsidP="00AD4CF0">
            <w:pPr>
              <w:pStyle w:val="Paragrafoelenco"/>
              <w:numPr>
                <w:ilvl w:val="0"/>
                <w:numId w:val="47"/>
              </w:numPr>
              <w:autoSpaceDE w:val="0"/>
              <w:ind w:left="250" w:hanging="25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AD4CF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Ambiente e territorio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B2" w14:textId="637A89CF" w:rsidR="00CF7334" w:rsidRPr="00AD4CF0" w:rsidRDefault="00CF7334" w:rsidP="00AD4CF0">
            <w:pPr>
              <w:pStyle w:val="Paragrafoelenco"/>
              <w:numPr>
                <w:ilvl w:val="0"/>
                <w:numId w:val="47"/>
              </w:numPr>
              <w:autoSpaceDE w:val="0"/>
              <w:ind w:left="250" w:hanging="25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AD4CF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Le risorse: acqua, terra, biodiversità e risorse energetiche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B3" w14:textId="6F05A348" w:rsidR="00CF7334" w:rsidRPr="00CD4019" w:rsidRDefault="00CF7334" w:rsidP="00183055">
            <w:pPr>
              <w:pStyle w:val="Paragrafoelenco"/>
              <w:numPr>
                <w:ilvl w:val="0"/>
                <w:numId w:val="47"/>
              </w:numPr>
              <w:autoSpaceDE w:val="0"/>
              <w:ind w:left="250" w:hanging="25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AD4CF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Il pianeta a rischio: inquinamento e riscaldamento climatico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366" w:type="pct"/>
            <w:vMerge w:val="restart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  <w:shd w:val="clear" w:color="auto" w:fill="auto"/>
          </w:tcPr>
          <w:p w14:paraId="023C05B4" w14:textId="77777777" w:rsidR="00CF7334" w:rsidRPr="00CD4019" w:rsidRDefault="00CF7334" w:rsidP="001E6618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023C05B5" w14:textId="77777777" w:rsidR="00CF7334" w:rsidRPr="00CD4019" w:rsidRDefault="00CF7334" w:rsidP="001E6618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come l’ambiente abbia influenzato la storia delle varie civiltà e come, a sua volta, l’uomo abbia modificato l’ambiente e il paesaggio.</w:t>
            </w:r>
          </w:p>
          <w:p w14:paraId="023C05B6" w14:textId="4988F58A" w:rsidR="00CF7334" w:rsidRPr="00CD4019" w:rsidRDefault="00CF7334" w:rsidP="001E6618">
            <w:pPr>
              <w:pStyle w:val="Paragrafoelenco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ind w:left="115" w:hanging="115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</w:tr>
      <w:tr w:rsidR="00CF7334" w:rsidRPr="00F73808" w14:paraId="023C05BC" w14:textId="77777777" w:rsidTr="001C380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rPr>
          <w:trHeight w:val="20"/>
        </w:trPr>
        <w:tc>
          <w:tcPr>
            <w:tcW w:w="1210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5B8" w14:textId="77777777" w:rsidR="00CF7334" w:rsidRPr="001E6618" w:rsidRDefault="00CF7334" w:rsidP="00DA4317">
            <w:pPr>
              <w:autoSpaceDE w:val="0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263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5B9" w14:textId="77777777" w:rsidR="00CF7334" w:rsidRPr="00CD4019" w:rsidRDefault="00CF7334" w:rsidP="00CF7334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161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5BA" w14:textId="77777777" w:rsidR="00CF7334" w:rsidRPr="00CD4019" w:rsidRDefault="00CF7334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366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5BB" w14:textId="77777777" w:rsidR="00CF7334" w:rsidRPr="00CD4019" w:rsidRDefault="00CF7334" w:rsidP="001E6618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</w:p>
        </w:tc>
      </w:tr>
    </w:tbl>
    <w:p w14:paraId="023C05BD" w14:textId="77777777" w:rsidR="00DD1022" w:rsidRPr="00F73808" w:rsidRDefault="00DD1022">
      <w:r w:rsidRPr="00F73808">
        <w:br w:type="page"/>
      </w:r>
    </w:p>
    <w:p w14:paraId="023C05BE" w14:textId="77777777" w:rsidR="00DD1022" w:rsidRPr="00183055" w:rsidRDefault="00C06F32" w:rsidP="00DD1022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hAnsi="Calibri" w:cs="Calibri"/>
          <w:color w:val="FF0000"/>
          <w:sz w:val="28"/>
        </w:rPr>
      </w:pPr>
      <w:r>
        <w:rPr>
          <w:rFonts w:ascii="Calibri" w:eastAsia="OfficinaSerif-Bold" w:hAnsi="Calibri" w:cs="Calibri"/>
          <w:b/>
          <w:bCs/>
          <w:sz w:val="28"/>
        </w:rPr>
        <w:lastRenderedPageBreak/>
        <w:t>LE PRIME CIVILTÀ AGRICOLE E URBANE</w:t>
      </w:r>
      <w:r w:rsidR="00183055" w:rsidRPr="00183055">
        <w:rPr>
          <w:rFonts w:ascii="Calibri" w:eastAsia="OfficinaSerif-Bold" w:hAnsi="Calibri" w:cs="Calibri"/>
          <w:b/>
          <w:bCs/>
          <w:sz w:val="28"/>
        </w:rPr>
        <w:t>. L</w:t>
      </w:r>
      <w:r>
        <w:rPr>
          <w:rFonts w:ascii="Calibri" w:eastAsia="OfficinaSerif-Bold" w:hAnsi="Calibri" w:cs="Calibri"/>
          <w:b/>
          <w:bCs/>
          <w:sz w:val="28"/>
        </w:rPr>
        <w:t>E BASI DELLA GEOGRAFIA ANTROPICA</w:t>
      </w:r>
    </w:p>
    <w:p w14:paraId="023C05BF" w14:textId="77777777" w:rsidR="00DD1022" w:rsidRPr="00F73808" w:rsidRDefault="00DD1022" w:rsidP="00DD1022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3"/>
        <w:gridCol w:w="3644"/>
        <w:gridCol w:w="3349"/>
        <w:gridCol w:w="3938"/>
      </w:tblGrid>
      <w:tr w:rsidR="00AF0153" w:rsidRPr="00F73808" w14:paraId="023C05C7" w14:textId="77777777" w:rsidTr="00AF0153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5C0" w14:textId="77777777" w:rsidR="00AF0153" w:rsidRPr="00BE1E9D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BE1E9D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 xml:space="preserve">competenze 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5C1" w14:textId="77777777" w:rsidR="00AF0153" w:rsidRPr="00BE1E9D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BE1E9D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5C2" w14:textId="77777777" w:rsidR="00183055" w:rsidRDefault="00183055" w:rsidP="003B1593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</w:p>
          <w:p w14:paraId="023C05C3" w14:textId="77777777" w:rsidR="00BE1E9D" w:rsidRPr="00706089" w:rsidRDefault="00BE1E9D" w:rsidP="00BE1E9D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023C05C4" w14:textId="77777777" w:rsidR="00BE1E9D" w:rsidRPr="00F66D65" w:rsidRDefault="00BE1E9D" w:rsidP="00BE1E9D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023C05C5" w14:textId="77777777" w:rsidR="00AF0153" w:rsidRPr="00993DA7" w:rsidRDefault="00AF0153" w:rsidP="00B900B2">
            <w:pPr>
              <w:suppressAutoHyphens w:val="0"/>
              <w:autoSpaceDE w:val="0"/>
              <w:ind w:left="170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5C6" w14:textId="77777777" w:rsidR="00AF0153" w:rsidRPr="00BE1E9D" w:rsidRDefault="001E6618" w:rsidP="00BE1E9D">
            <w:pPr>
              <w:suppressAutoHyphens w:val="0"/>
              <w:autoSpaceDE w:val="0"/>
              <w:ind w:left="17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BE1E9D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NUCLEI FONDANTI</w:t>
            </w:r>
          </w:p>
        </w:tc>
      </w:tr>
      <w:tr w:rsidR="00016F03" w:rsidRPr="00F73808" w14:paraId="023C05FF" w14:textId="77777777" w:rsidTr="00D258C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rPr>
          <w:trHeight w:val="5442"/>
        </w:trPr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5C8" w14:textId="77777777" w:rsidR="00183055" w:rsidRPr="001E6618" w:rsidRDefault="00183055" w:rsidP="00183055">
            <w:pPr>
              <w:autoSpaceDE w:val="0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STORICHE</w:t>
            </w:r>
            <w:r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GEOGRAFICHE</w:t>
            </w: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DI BASE</w:t>
            </w:r>
          </w:p>
          <w:p w14:paraId="023C05C9" w14:textId="44498DE7" w:rsidR="00183055" w:rsidRPr="00CD4019" w:rsidRDefault="00183055" w:rsidP="00F732E0">
            <w:pPr>
              <w:numPr>
                <w:ilvl w:val="0"/>
                <w:numId w:val="14"/>
              </w:numPr>
              <w:autoSpaceDE w:val="0"/>
              <w:ind w:right="-156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CA" w14:textId="69A69E99" w:rsidR="00183055" w:rsidRPr="00CD4019" w:rsidRDefault="00183055" w:rsidP="00183055">
            <w:pPr>
              <w:numPr>
                <w:ilvl w:val="0"/>
                <w:numId w:val="14"/>
              </w:numPr>
              <w:autoSpaceDE w:val="0"/>
              <w:ind w:right="-71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nello 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pazio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CB" w14:textId="381F4938" w:rsidR="00183055" w:rsidRPr="00CD4019" w:rsidRDefault="00183055" w:rsidP="00183055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geografico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CC" w14:textId="2348C9EE" w:rsidR="00183055" w:rsidRPr="00CD4019" w:rsidRDefault="00183055" w:rsidP="00183055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CD" w14:textId="3A77681B" w:rsidR="00183055" w:rsidRPr="00CD4019" w:rsidRDefault="00183055" w:rsidP="00183055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CE" w14:textId="11E1B9F0" w:rsidR="00183055" w:rsidRPr="00CD4019" w:rsidRDefault="00183055" w:rsidP="00183055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CF" w14:textId="1BA6F5C5" w:rsidR="00183055" w:rsidRDefault="00183055" w:rsidP="00183055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D0" w14:textId="6F2F4847" w:rsidR="00183055" w:rsidRPr="00A533E6" w:rsidRDefault="00183055" w:rsidP="00183055">
            <w:pPr>
              <w:pStyle w:val="Paragrafoelenco"/>
              <w:numPr>
                <w:ilvl w:val="0"/>
                <w:numId w:val="14"/>
              </w:numP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A533E6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Analizzare e rappresentare dati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.</w:t>
            </w:r>
          </w:p>
          <w:p w14:paraId="023C05D1" w14:textId="77777777" w:rsidR="00DA4317" w:rsidRPr="00DF5EE4" w:rsidRDefault="00DA4317" w:rsidP="00DF5EE4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23C05D2" w14:textId="79F26920" w:rsidR="00DA4317" w:rsidRPr="001C3804" w:rsidRDefault="001C3804" w:rsidP="00F732E0">
            <w:pPr>
              <w:tabs>
                <w:tab w:val="left" w:pos="227"/>
              </w:tabs>
              <w:autoSpaceDE w:val="0"/>
              <w:ind w:right="-14" w:hanging="142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="00DA4317" w:rsidRPr="001C3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COMPETENZE CHIAVE</w:t>
            </w:r>
            <w:r w:rsidR="001D0BAF" w:rsidRPr="001C3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A4317" w:rsidRPr="001C3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</w:t>
            </w:r>
            <w:r w:rsidRPr="001C3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A4317" w:rsidRPr="001C38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CITTADINANZA</w:t>
            </w:r>
          </w:p>
          <w:p w14:paraId="023C05D3" w14:textId="77777777" w:rsidR="00DA4317" w:rsidRPr="00DF5EE4" w:rsidRDefault="00DA4317" w:rsidP="00DF5EE4">
            <w:pPr>
              <w:autoSpaceDE w:val="0"/>
              <w:jc w:val="both"/>
              <w:textAlignment w:val="baseline"/>
              <w:rPr>
                <w:rFonts w:asciiTheme="minorHAnsi" w:eastAsia="DINPro-Regular" w:hAnsiTheme="minorHAnsi" w:cstheme="minorHAns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Theme="minorHAnsi" w:eastAsia="DINPro-Regular" w:hAnsiTheme="minorHAnsi" w:cstheme="minorHAnsi"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23C05D4" w14:textId="77777777" w:rsidR="00DA4317" w:rsidRPr="00DF5EE4" w:rsidRDefault="00DA4317" w:rsidP="00DF5EE4">
            <w:pPr>
              <w:autoSpaceDE w:val="0"/>
              <w:ind w:left="170"/>
              <w:jc w:val="both"/>
              <w:textAlignment w:val="baseline"/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5D5" w14:textId="77777777" w:rsidR="00DA4317" w:rsidRPr="00DF5EE4" w:rsidRDefault="00DA4317" w:rsidP="00DF5EE4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F5EE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COMPETENZE CHIAVE EUROPEE</w:t>
            </w:r>
          </w:p>
          <w:p w14:paraId="023C05D6" w14:textId="4F85184B" w:rsidR="00DA4317" w:rsidRPr="00F732E0" w:rsidRDefault="00DA4317" w:rsidP="00DF5EE4">
            <w:pPr>
              <w:autoSpaceDE w:val="0"/>
              <w:jc w:val="both"/>
              <w:textAlignment w:val="baseline"/>
              <w:rPr>
                <w:rFonts w:asciiTheme="minorHAnsi" w:eastAsia="DINPro-Regular" w:hAnsiTheme="minorHAnsi" w:cstheme="minorHAns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Theme="minorHAnsi" w:eastAsia="DINPro-Regular" w:hAnsiTheme="minorHAnsi" w:cstheme="minorHAns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Competenza alfabetica funzionale, Competenza digitale, Competenza personale, sociale e capacità di </w:t>
            </w:r>
            <w:r w:rsidRPr="00F732E0">
              <w:rPr>
                <w:rFonts w:asciiTheme="minorHAnsi" w:eastAsia="DINPro-Regular" w:hAnsiTheme="minorHAnsi" w:cstheme="minorHAnsi"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</w:t>
            </w:r>
            <w:r w:rsidRPr="00F7380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Pr="00F732E0">
              <w:rPr>
                <w:rFonts w:asciiTheme="minorHAnsi" w:eastAsia="DINPro-Regular" w:hAnsiTheme="minorHAnsi" w:cstheme="minorHAns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Competenza in materia di cittadinanza, Competenza in materia di </w:t>
            </w:r>
            <w:r w:rsidRPr="00F732E0">
              <w:rPr>
                <w:rFonts w:asciiTheme="minorHAnsi" w:eastAsia="DINPro-Regular" w:hAnsiTheme="minorHAnsi" w:cstheme="minorHAns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consapevolezza ed espressione culturali</w:t>
            </w:r>
            <w:r w:rsidR="00F732E0" w:rsidRPr="00F732E0">
              <w:rPr>
                <w:rFonts w:asciiTheme="minorHAnsi" w:eastAsia="DINPro-Regular" w:hAnsiTheme="minorHAnsi" w:cstheme="minorHAns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D7" w14:textId="77777777" w:rsidR="00016F03" w:rsidRPr="00F73808" w:rsidRDefault="00016F03" w:rsidP="00DF5EE4">
            <w:pPr>
              <w:autoSpaceDE w:val="0"/>
              <w:ind w:left="170"/>
              <w:jc w:val="both"/>
              <w:textAlignment w:val="baseline"/>
              <w:rPr>
                <w:rFonts w:eastAsia="Helvetica" w:cs="Helvetica"/>
                <w:bCs/>
                <w:kern w:val="24"/>
                <w:szCs w:val="24"/>
                <w:bdr w:val="nil"/>
                <w:lang w:eastAsia="it-IT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5D8" w14:textId="03F4B11A" w:rsidR="00016F03" w:rsidRPr="00DF5EE4" w:rsidRDefault="0017749B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right="-57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D</w:t>
            </w:r>
            <w:r w:rsidR="00016F03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escrivere gli spazi delle prime civiltà </w:t>
            </w:r>
            <w:r w:rsid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(</w:t>
            </w:r>
            <w:r w:rsidR="005F0356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in</w:t>
            </w:r>
            <w:r w:rsidR="00016F03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particolare </w:t>
            </w:r>
            <w:r w:rsidR="005F0356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</w:t>
            </w:r>
            <w:r w:rsidR="00016F03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territori fluviali), </w:t>
            </w:r>
            <w:r w:rsid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</w:t>
            </w:r>
            <w:r w:rsidR="00016F03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omprendendo come ambienti </w:t>
            </w:r>
            <w:r w:rsid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d</w:t>
            </w:r>
            <w:r w:rsidR="00016F03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ifferenti abbiano influito su processi storici differenti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D9" w14:textId="35267C57" w:rsidR="003742D1" w:rsidRPr="00DF5EE4" w:rsidRDefault="00016F03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nel tempo e nello spazio </w:t>
            </w:r>
            <w:r w:rsidR="0017749B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la sequenza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dei regni in Mesopotamia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DA" w14:textId="207CF6CA" w:rsidR="00016F03" w:rsidRPr="00DF5EE4" w:rsidRDefault="00016F03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concetto di “città-stato” e la divisione delle funzioni fra tempio e palazzo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DB" w14:textId="75146D69" w:rsidR="00016F03" w:rsidRPr="00DF5EE4" w:rsidRDefault="00016F03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le innovazioni fondamentali della civiltà sumerica, in particolare la scrittura cuneiforme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DC" w14:textId="2BB640AB" w:rsidR="00016F03" w:rsidRPr="00DF5EE4" w:rsidRDefault="00016F03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right="-57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le caratteristiche della società babilonese</w:t>
            </w:r>
            <w:r w:rsidR="005F0356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</w:t>
            </w:r>
            <w:r w:rsidR="00284A14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cogliere </w:t>
            </w:r>
            <w:r w:rsidR="005F0356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l’importanza del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Codice di Hammurabi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DD" w14:textId="09DBACC7" w:rsidR="00016F03" w:rsidRPr="00DF5EE4" w:rsidRDefault="00016F03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Illustrare la formazione di uno stato centrale in Egitto e periodizzare le fasi della </w:t>
            </w:r>
            <w:r w:rsidR="0017749B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sua 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storia, individuando gli eventi principali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DE" w14:textId="4B7FFACD" w:rsidR="00016F03" w:rsidRPr="00DF5EE4" w:rsidRDefault="00016F03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right="-57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 il ruolo del faraone, la gerarchia sociale</w:t>
            </w:r>
            <w:r w:rsidR="005F0356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5F0356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religiosità 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degli egizi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DF" w14:textId="77777777" w:rsidR="00016F03" w:rsidRPr="00DF5EE4" w:rsidRDefault="00016F03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nel tempo e nello spazio la sequenza degli imperi </w:t>
            </w:r>
            <w:r w:rsidR="0017749B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n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el Vicino Oriente</w:t>
            </w:r>
          </w:p>
          <w:p w14:paraId="023C05E0" w14:textId="07C56045" w:rsidR="00016F03" w:rsidRPr="00DF5EE4" w:rsidRDefault="00016F03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Descrivere l’economia commerciale dei fenici, spiegando i concetti di 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“economia di scambio” e “colonia”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1" w14:textId="06F96CFC" w:rsidR="00016F03" w:rsidRPr="00DF5EE4" w:rsidRDefault="00016F03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Cogliere l’importanza e la funzionalità pratica della scrittura alfabetica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2" w14:textId="2E340C9E" w:rsidR="005D7CFE" w:rsidRPr="00DF5EE4" w:rsidRDefault="005D7CFE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Spiegare il concetto di “monoteismo”, in opposizione a “politeismo”, e cogliere la relazione fra identità ebraica e religione e il valore storico-culturale della Bibbia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3" w14:textId="29D6BD97" w:rsidR="005F0356" w:rsidRPr="00DF5EE4" w:rsidRDefault="00016F03" w:rsidP="00DF5EE4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e nello spazio le civiltà cretese e micenea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4" w14:textId="1DD4DD2C" w:rsidR="00016F03" w:rsidRDefault="00016F03" w:rsidP="005455A7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 concetti di “talassocrazia” e “civiltà palaziale”, </w:t>
            </w:r>
            <w:r w:rsidR="005F0356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e d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escrivere le caratteristiche </w:t>
            </w:r>
            <w:r w:rsidR="005F0356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soci</w:t>
            </w:r>
            <w:r w:rsidR="0017749B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ali, </w:t>
            </w:r>
            <w:r w:rsidR="005F0356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eco</w:t>
            </w:r>
            <w:r w:rsidR="0017749B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no</w:t>
            </w:r>
            <w:r w:rsidR="005F0356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miche,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politiche </w:t>
            </w:r>
            <w:r w:rsidR="005F0356"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culturali 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delle civiltà cretese e micenea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5" w14:textId="77777777" w:rsidR="00FB16EC" w:rsidRDefault="00FB16EC" w:rsidP="00FB16EC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5E6" w14:textId="77777777" w:rsidR="00FB16EC" w:rsidRPr="00FB16EC" w:rsidRDefault="00FB16EC" w:rsidP="00FB16EC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GEOGRAFIA</w:t>
            </w:r>
          </w:p>
          <w:p w14:paraId="023C05E7" w14:textId="0A359750" w:rsidR="00FB16EC" w:rsidRPr="00FB16EC" w:rsidRDefault="00FB16EC" w:rsidP="00FB16EC">
            <w:pPr>
              <w:numPr>
                <w:ilvl w:val="1"/>
                <w:numId w:val="48"/>
              </w:numPr>
              <w:tabs>
                <w:tab w:val="clear" w:pos="170"/>
                <w:tab w:val="num" w:pos="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Definire i concetti di “densità”, “popolazione urbana e rurale”, “urbanesimo”, “area metropolitana”, “conurbazione”,</w:t>
            </w:r>
            <w:r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“metropoli”, “megalopoli”, “rete urbana”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8" w14:textId="44FA7FA0" w:rsidR="00FB16EC" w:rsidRPr="00FB16EC" w:rsidRDefault="00FB16EC" w:rsidP="00FB16EC">
            <w:pPr>
              <w:numPr>
                <w:ilvl w:val="0"/>
                <w:numId w:val="48"/>
              </w:numPr>
              <w:tabs>
                <w:tab w:val="clear" w:pos="170"/>
                <w:tab w:val="num" w:pos="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ruolo dei fattori fisici e umani nella distribuzione della popolazione, localizzando le aree di maggiore concentrazione demografica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9" w14:textId="58FEF35E" w:rsidR="00FB16EC" w:rsidRPr="00FB16EC" w:rsidRDefault="00FB16EC" w:rsidP="00FB16EC">
            <w:pPr>
              <w:numPr>
                <w:ilvl w:val="0"/>
                <w:numId w:val="48"/>
              </w:numPr>
              <w:tabs>
                <w:tab w:val="clear" w:pos="170"/>
                <w:tab w:val="num" w:pos="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 fattori di attrazione delle aree urbane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A" w14:textId="47CB399C" w:rsidR="00FB16EC" w:rsidRPr="00FB16EC" w:rsidRDefault="00FB16EC" w:rsidP="00FB16EC">
            <w:pPr>
              <w:numPr>
                <w:ilvl w:val="0"/>
                <w:numId w:val="48"/>
              </w:numPr>
              <w:tabs>
                <w:tab w:val="clear" w:pos="170"/>
                <w:tab w:val="num" w:pos="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ruolo della città nell’organizzazione del territorio e le funzioni che la caratterizzano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B" w14:textId="33D618D7" w:rsidR="00FB16EC" w:rsidRPr="00FB16EC" w:rsidRDefault="00FB16EC" w:rsidP="00D258C5">
            <w:pPr>
              <w:numPr>
                <w:ilvl w:val="1"/>
                <w:numId w:val="48"/>
              </w:numPr>
              <w:autoSpaceDE w:val="0"/>
              <w:ind w:right="-57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Definire i concetti di “esplosione demografica”,</w:t>
            </w:r>
            <w:r w:rsidR="00D258C5">
              <w:t xml:space="preserve"> </w:t>
            </w:r>
            <w:r w:rsidR="00D258C5" w:rsidRPr="00D258C5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“tasso di natalità”, 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“transizione </w:t>
            </w:r>
            <w:r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d</w:t>
            </w:r>
            <w:r w:rsidR="00D258C5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emografica”, </w:t>
            </w: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“tasso di fecondità”, “tasso di mortalità”, “tasso </w:t>
            </w: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di mortalità infantile”, “tasso di sostituzione”, “tasso di accrescimento naturale”, “denatalità”, “speranza di vita”, “invecchiamento demografico”, “calo demografico”, “migrante”, “profugo”, “rifugiato”, “rimesse”, “tasso di scolarizzazione”, “parità di genere”</w:t>
            </w:r>
            <w:r w:rsidR="00D258C5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C" w14:textId="3783C7FF" w:rsidR="00FB16EC" w:rsidRPr="00FB16EC" w:rsidRDefault="00FB16EC" w:rsidP="00FB16EC">
            <w:pPr>
              <w:numPr>
                <w:ilvl w:val="0"/>
                <w:numId w:val="48"/>
              </w:numPr>
              <w:tabs>
                <w:tab w:val="clear" w:pos="170"/>
                <w:tab w:val="num" w:pos="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dinamiche demografiche dei paesi avanzati, in via di sviluppo e meno avanzati, alla luce del modello della transizione demografica</w:t>
            </w:r>
            <w:r w:rsidR="00D258C5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D" w14:textId="77777777" w:rsidR="00FB16EC" w:rsidRPr="00FB16EC" w:rsidRDefault="00FB16EC" w:rsidP="00FB16EC">
            <w:pPr>
              <w:numPr>
                <w:ilvl w:val="0"/>
                <w:numId w:val="48"/>
              </w:numPr>
              <w:tabs>
                <w:tab w:val="clear" w:pos="170"/>
                <w:tab w:val="num" w:pos="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conseguenze dell’allungamento della speranza di vita e dell’invecchiamento della popolazione</w:t>
            </w:r>
          </w:p>
          <w:p w14:paraId="023C05EE" w14:textId="559C5DF3" w:rsidR="00FB16EC" w:rsidRPr="00FB16EC" w:rsidRDefault="00FB16EC" w:rsidP="00FB16EC">
            <w:pPr>
              <w:numPr>
                <w:ilvl w:val="0"/>
                <w:numId w:val="48"/>
              </w:numPr>
              <w:tabs>
                <w:tab w:val="clear" w:pos="170"/>
                <w:tab w:val="num" w:pos="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caratteristiche dei flussi migratori attuali</w:t>
            </w:r>
            <w:r w:rsidR="00D258C5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EF" w14:textId="6ACD04B9" w:rsidR="00FB16EC" w:rsidRDefault="00FB16EC" w:rsidP="00DF62AD">
            <w:pPr>
              <w:numPr>
                <w:ilvl w:val="0"/>
                <w:numId w:val="48"/>
              </w:numPr>
              <w:tabs>
                <w:tab w:val="clear" w:pos="170"/>
                <w:tab w:val="num" w:pos="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Riflettere sul tema dell’emancipazione femminile nei suoi vari aspetti (lavoro, istruzione, politica ecc.)</w:t>
            </w:r>
            <w:r w:rsidR="00D258C5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023C05F1" w14:textId="331F9107" w:rsidR="00183055" w:rsidRPr="00DF5EE4" w:rsidRDefault="00FB16EC" w:rsidP="00D258C5">
            <w:pPr>
              <w:numPr>
                <w:ilvl w:val="0"/>
                <w:numId w:val="48"/>
              </w:numPr>
              <w:tabs>
                <w:tab w:val="clear" w:pos="170"/>
                <w:tab w:val="num" w:pos="0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la dimensione spaziale delle culture e il valore identitario della lingua e della religione</w:t>
            </w:r>
            <w:r w:rsidR="00D258C5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5F2" w14:textId="3A0AE9B8" w:rsidR="00016F03" w:rsidRPr="00DF5EE4" w:rsidRDefault="00016F0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hAnsi="Calibri" w:cs="Calibri"/>
                <w:color w:val="000000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Popoli e civiltà della Mesopotamia: sumeri, accadi e babilonesi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F3" w14:textId="4FB50997" w:rsidR="00016F03" w:rsidRPr="00DF5EE4" w:rsidRDefault="00016F0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La civiltà egizia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F4" w14:textId="77777777" w:rsidR="00016F03" w:rsidRPr="00DF5EE4" w:rsidRDefault="00016F03" w:rsidP="00F732E0">
            <w:pPr>
              <w:numPr>
                <w:ilvl w:val="0"/>
                <w:numId w:val="1"/>
              </w:numPr>
              <w:tabs>
                <w:tab w:val="left" w:pos="2807"/>
              </w:tabs>
              <w:autoSpaceDE w:val="0"/>
              <w:ind w:right="-111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Il Vicino Oriente fra II e I millennio a.</w:t>
            </w:r>
            <w:r w:rsid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 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C.: gli imperi hittita, assiro e </w:t>
            </w:r>
            <w:r w:rsid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p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ersiano</w:t>
            </w:r>
          </w:p>
          <w:p w14:paraId="023C05F5" w14:textId="4D5631DB" w:rsidR="00016F03" w:rsidRPr="00DF5EE4" w:rsidRDefault="00016F0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Le civiltà dell’area siro-palestinese: fenici ed ebrei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F6" w14:textId="7EC38595" w:rsidR="00016F03" w:rsidRDefault="00016F03" w:rsidP="00F732E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Le civiltà dell’area greco-egea: </w:t>
            </w:r>
            <w:r w:rsid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</w:t>
            </w: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retesi e micenei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F7" w14:textId="77777777" w:rsidR="00FB16EC" w:rsidRDefault="00FB16EC" w:rsidP="00FB16EC">
            <w:pPr>
              <w:autoSpaceDE w:val="0"/>
              <w:ind w:right="-199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5F8" w14:textId="77777777" w:rsidR="00FB16EC" w:rsidRDefault="00FB16EC" w:rsidP="00FB16EC">
            <w:pPr>
              <w:autoSpaceDE w:val="0"/>
              <w:ind w:right="-199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5F9" w14:textId="77777777" w:rsidR="00FB16EC" w:rsidRPr="00FB16EC" w:rsidRDefault="00FB16EC" w:rsidP="00FB16EC">
            <w:pPr>
              <w:autoSpaceDE w:val="0"/>
              <w:ind w:right="-199"/>
              <w:textAlignment w:val="baseline"/>
              <w:rPr>
                <w:rFonts w:ascii="Calibri" w:eastAsia="DINPro-Regular" w:hAnsi="Calibri" w:cs="Calibr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GEOGRAFIA</w:t>
            </w:r>
          </w:p>
          <w:p w14:paraId="023C05FA" w14:textId="7E3B88B1" w:rsidR="00FB16EC" w:rsidRPr="00FB16EC" w:rsidRDefault="00FB16EC" w:rsidP="00F732E0">
            <w:pPr>
              <w:autoSpaceDE w:val="0"/>
              <w:ind w:left="256" w:right="-111" w:hanging="256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 xml:space="preserve">Abitare il pianeta: la distribuzione </w:t>
            </w:r>
            <w:r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     </w:t>
            </w: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della popolazione mondiale e le città</w:t>
            </w:r>
            <w:r w:rsidR="00F732E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5FB" w14:textId="77777777" w:rsidR="00FB16EC" w:rsidRPr="00DF5EE4" w:rsidRDefault="00FB16EC" w:rsidP="00F732E0">
            <w:pPr>
              <w:autoSpaceDE w:val="0"/>
              <w:ind w:left="256" w:hanging="256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FB16E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La popolazione: dinamiche, flussi, culture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5FC" w14:textId="77777777" w:rsidR="001E6618" w:rsidRPr="00DF5EE4" w:rsidRDefault="001E6618" w:rsidP="001E6618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023C05FD" w14:textId="77777777" w:rsidR="00DF5EE4" w:rsidRPr="00DF5EE4" w:rsidRDefault="001E6618" w:rsidP="00DF5EE4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come l’ambiente abbia influenzato la storia delle varie civiltà e come, a sua volta, l’uomo abbia modificato l’ambiente e il paesaggio.</w:t>
            </w:r>
          </w:p>
          <w:p w14:paraId="023C05FE" w14:textId="26636E24" w:rsidR="00152BFE" w:rsidRPr="00DF5EE4" w:rsidRDefault="001E6618" w:rsidP="00DF5EE4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  <w:r w:rsidR="00F732E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</w:tr>
    </w:tbl>
    <w:p w14:paraId="023C0600" w14:textId="77777777" w:rsidR="001E7E4B" w:rsidRPr="00F73808" w:rsidRDefault="001E7E4B">
      <w:r w:rsidRPr="00F73808">
        <w:lastRenderedPageBreak/>
        <w:br w:type="page"/>
      </w:r>
    </w:p>
    <w:p w14:paraId="023C0601" w14:textId="77777777" w:rsidR="001E7E4B" w:rsidRPr="00F73808" w:rsidRDefault="001E7E4B" w:rsidP="001E7E4B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  <w:r w:rsidRPr="00F73808">
        <w:rPr>
          <w:rFonts w:eastAsia="OfficinaSerif-Bold" w:cs="OfficinaSerif-Bold"/>
          <w:b/>
          <w:bCs/>
          <w:sz w:val="28"/>
        </w:rPr>
        <w:lastRenderedPageBreak/>
        <w:t>L</w:t>
      </w:r>
      <w:r w:rsidR="00C06F32">
        <w:rPr>
          <w:rFonts w:eastAsia="OfficinaSerif-Bold" w:cs="OfficinaSerif-Bold"/>
          <w:b/>
          <w:bCs/>
          <w:sz w:val="28"/>
        </w:rPr>
        <w:t>E BASI DELLA CIVILTÀ GRECA</w:t>
      </w:r>
      <w:r w:rsidR="00F73808">
        <w:rPr>
          <w:rFonts w:eastAsia="OfficinaSerif-Bold" w:cs="OfficinaSerif-Bold"/>
          <w:b/>
          <w:bCs/>
          <w:color w:val="000000"/>
          <w:sz w:val="28"/>
        </w:rPr>
        <w:tab/>
      </w:r>
    </w:p>
    <w:p w14:paraId="023C0602" w14:textId="77777777" w:rsidR="001E7E4B" w:rsidRPr="00F73808" w:rsidRDefault="001E7E4B" w:rsidP="001E7E4B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3"/>
        <w:gridCol w:w="3644"/>
        <w:gridCol w:w="3349"/>
        <w:gridCol w:w="3938"/>
      </w:tblGrid>
      <w:tr w:rsidR="00AF0153" w:rsidRPr="00F73808" w14:paraId="023C060A" w14:textId="77777777" w:rsidTr="00AF0153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03" w14:textId="77777777" w:rsidR="00AF0153" w:rsidRPr="00BE1E9D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BE1E9D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04" w14:textId="77777777" w:rsidR="00AF0153" w:rsidRPr="00BE1E9D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BE1E9D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05" w14:textId="77777777" w:rsidR="00DF5EE4" w:rsidRDefault="00DF5EE4" w:rsidP="003B1593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</w:p>
          <w:p w14:paraId="023C0606" w14:textId="77777777" w:rsidR="00BE1E9D" w:rsidRPr="00706089" w:rsidRDefault="00BE1E9D" w:rsidP="00BE1E9D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023C0607" w14:textId="77777777" w:rsidR="00BE1E9D" w:rsidRPr="00F66D65" w:rsidRDefault="00BE1E9D" w:rsidP="00BE1E9D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023C0608" w14:textId="77777777" w:rsidR="00AF0153" w:rsidRPr="00993DA7" w:rsidRDefault="00AF0153" w:rsidP="00B900B2">
            <w:pPr>
              <w:suppressAutoHyphens w:val="0"/>
              <w:autoSpaceDE w:val="0"/>
              <w:ind w:left="170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09" w14:textId="77777777" w:rsidR="00AF0153" w:rsidRPr="00BE1E9D" w:rsidRDefault="001E6618" w:rsidP="001D0BAF">
            <w:pPr>
              <w:suppressAutoHyphens w:val="0"/>
              <w:autoSpaceDE w:val="0"/>
              <w:ind w:left="17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BE1E9D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nuclei fondanti</w:t>
            </w:r>
          </w:p>
        </w:tc>
      </w:tr>
      <w:tr w:rsidR="001E7E4B" w:rsidRPr="00F73808" w14:paraId="023C062D" w14:textId="77777777" w:rsidTr="00AF015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0B" w14:textId="77777777" w:rsidR="00DA4317" w:rsidRPr="00DF5EE4" w:rsidRDefault="00DA4317" w:rsidP="00DA4317">
            <w:pPr>
              <w:autoSpaceDE w:val="0"/>
              <w:textAlignment w:val="baseline"/>
              <w:rPr>
                <w:rFonts w:ascii="Calibri" w:eastAsia="Cambria" w:hAnsi="Calibri" w:cs="Calibri"/>
                <w:b/>
                <w:bCs/>
                <w:sz w:val="22"/>
                <w:szCs w:val="22"/>
              </w:rPr>
            </w:pPr>
            <w:r w:rsidRPr="00DF5EE4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>COMPETENZE STORICHE DI BASE</w:t>
            </w:r>
          </w:p>
          <w:p w14:paraId="023C060C" w14:textId="3D19B7F8" w:rsidR="00DA4317" w:rsidRPr="00DF5EE4" w:rsidRDefault="00DA4317" w:rsidP="00697765">
            <w:pPr>
              <w:numPr>
                <w:ilvl w:val="0"/>
                <w:numId w:val="14"/>
              </w:numPr>
              <w:autoSpaceDE w:val="0"/>
              <w:ind w:right="-14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0D" w14:textId="2CA8FB4C" w:rsidR="00DA4317" w:rsidRPr="00DF5EE4" w:rsidRDefault="00DA4317" w:rsidP="00697765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llocare luoghi e fenomeni nello </w:t>
            </w:r>
            <w:r w:rsid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pazio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0E" w14:textId="4A0D3C3E" w:rsidR="00DA4317" w:rsidRPr="00DF5EE4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0F" w14:textId="78CD0065" w:rsidR="00DA4317" w:rsidRPr="00DF5EE4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10" w14:textId="6B9515C7" w:rsidR="00DA4317" w:rsidRPr="00DF5EE4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11" w14:textId="5171737F" w:rsidR="00DA4317" w:rsidRPr="00DF5EE4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12" w14:textId="0868A0E3" w:rsidR="00DA4317" w:rsidRPr="00DF5EE4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13" w14:textId="77777777" w:rsidR="00DA4317" w:rsidRPr="00DF5EE4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23C0614" w14:textId="77777777" w:rsidR="00DA4317" w:rsidRPr="00DF5EE4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F5EE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COMPETENZE CHIAVE </w:t>
            </w:r>
            <w:r w:rsidR="00F73808" w:rsidRPr="00DF5EE4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DF5EE4">
              <w:rPr>
                <w:rFonts w:ascii="Calibri" w:hAnsi="Calibri" w:cs="Calibri"/>
                <w:b/>
                <w:bCs/>
                <w:sz w:val="22"/>
                <w:szCs w:val="22"/>
              </w:rPr>
              <w:t>DI CITTADINANZA</w:t>
            </w:r>
          </w:p>
          <w:p w14:paraId="023C0615" w14:textId="77777777" w:rsidR="00DA4317" w:rsidRPr="00DF5EE4" w:rsidRDefault="00DA4317" w:rsidP="00DF5EE4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23C0616" w14:textId="77777777" w:rsidR="00DA4317" w:rsidRPr="00F73808" w:rsidRDefault="00DA4317" w:rsidP="00DA4317">
            <w:pPr>
              <w:autoSpaceDE w:val="0"/>
              <w:ind w:left="17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</w:rPr>
            </w:pPr>
          </w:p>
          <w:p w14:paraId="023C0617" w14:textId="77777777" w:rsidR="00DA4317" w:rsidRPr="00DF5EE4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F5EE4">
              <w:rPr>
                <w:rFonts w:ascii="Calibri" w:hAnsi="Calibri" w:cs="Calibri"/>
                <w:b/>
                <w:bCs/>
                <w:sz w:val="22"/>
                <w:szCs w:val="22"/>
              </w:rPr>
              <w:t>COMPETENZE CHIAVE EUROPEE</w:t>
            </w:r>
          </w:p>
          <w:p w14:paraId="023C0618" w14:textId="30F0DE76" w:rsidR="00DA4317" w:rsidRPr="00DF5EE4" w:rsidRDefault="00DA4317" w:rsidP="00DF5EE4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  <w:r w:rsidR="00697765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19" w14:textId="77777777" w:rsidR="001E7E4B" w:rsidRPr="00F73808" w:rsidRDefault="001E7E4B" w:rsidP="005C117E">
            <w:pPr>
              <w:autoSpaceDE w:val="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1A" w14:textId="5E180295" w:rsidR="001E7E4B" w:rsidRPr="00DF5EE4" w:rsidRDefault="000B311E" w:rsidP="00DF5EE4">
            <w:pPr>
              <w:numPr>
                <w:ilvl w:val="0"/>
                <w:numId w:val="1"/>
              </w:numPr>
              <w:tabs>
                <w:tab w:val="clear" w:pos="170"/>
                <w:tab w:val="num" w:pos="129"/>
              </w:tabs>
              <w:autoSpaceDE w:val="0"/>
              <w:ind w:right="-57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</w:t>
            </w:r>
            <w:r w:rsidR="00FC56EF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regioni della Grecia storica e cogliere il nesso fra ambiente greco e caratteristiche della civiltà ellenica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1B" w14:textId="5A27FCF2" w:rsidR="001E7E4B" w:rsidRPr="00DF5EE4" w:rsidRDefault="00FC56EF" w:rsidP="00DF5EE4">
            <w:pPr>
              <w:numPr>
                <w:ilvl w:val="0"/>
                <w:numId w:val="1"/>
              </w:numPr>
              <w:tabs>
                <w:tab w:val="clear" w:pos="170"/>
                <w:tab w:val="num" w:pos="129"/>
              </w:tabs>
              <w:autoSpaceDE w:val="0"/>
              <w:ind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Periodizzare la storia greca e fissarne la cronologia essenziale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1C" w14:textId="4B1FC28E" w:rsidR="001E7E4B" w:rsidRPr="00DF5EE4" w:rsidRDefault="001E7E4B" w:rsidP="00DF5EE4">
            <w:pPr>
              <w:numPr>
                <w:ilvl w:val="0"/>
                <w:numId w:val="1"/>
              </w:numPr>
              <w:tabs>
                <w:tab w:val="clear" w:pos="170"/>
                <w:tab w:val="num" w:pos="129"/>
              </w:tabs>
              <w:autoSpaceDE w:val="0"/>
              <w:ind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concetto di “</w:t>
            </w:r>
            <w:r w:rsidR="00D71750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secoli bui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”</w:t>
            </w:r>
            <w:r w:rsidR="00FC56EF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(o “</w:t>
            </w:r>
            <w:r w:rsidR="00D71750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età oscura</w:t>
            </w:r>
            <w:r w:rsidR="00FC56EF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”)</w:t>
            </w:r>
            <w:r w:rsidR="00D71750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0822BA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e cogliere il valore storico-culturale dei poemi omerici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1D" w14:textId="1C7797FB" w:rsidR="001E7E4B" w:rsidRPr="00DF5EE4" w:rsidRDefault="00187D70" w:rsidP="00DF5EE4">
            <w:pPr>
              <w:numPr>
                <w:ilvl w:val="0"/>
                <w:numId w:val="1"/>
              </w:numPr>
              <w:tabs>
                <w:tab w:val="clear" w:pos="170"/>
                <w:tab w:val="num" w:pos="129"/>
              </w:tabs>
              <w:autoSpaceDE w:val="0"/>
              <w:ind w:right="-57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e nello spazio</w:t>
            </w:r>
            <w:r w:rsidR="00FC56EF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prima </w:t>
            </w:r>
            <w:r w:rsidR="00D71750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la seconda </w:t>
            </w:r>
            <w:r w:rsidR="00FC56EF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colonizzazione greca, cogliendo</w:t>
            </w:r>
            <w:r w:rsidR="00D71750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</w:t>
            </w:r>
            <w:r w:rsidR="00FC56EF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</w:t>
            </w:r>
            <w:r w:rsidR="00D71750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e</w:t>
            </w:r>
            <w:r w:rsidR="00FC56EF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D71750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differenze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1E" w14:textId="330E3C38" w:rsidR="001E7E4B" w:rsidRPr="00DF5EE4" w:rsidRDefault="00FC56EF" w:rsidP="00DF5EE4">
            <w:pPr>
              <w:numPr>
                <w:ilvl w:val="0"/>
                <w:numId w:val="1"/>
              </w:numPr>
              <w:tabs>
                <w:tab w:val="clear" w:pos="170"/>
                <w:tab w:val="num" w:pos="129"/>
              </w:tabs>
              <w:autoSpaceDE w:val="0"/>
              <w:ind w:right="-57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la </w:t>
            </w:r>
            <w:proofErr w:type="spellStart"/>
            <w:r w:rsidRPr="00DF5EE4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pòlis</w:t>
            </w:r>
            <w:proofErr w:type="spellEnd"/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illustrandone il processo di formazione, gli spazi urbani e rurali e le caratteristiche fondamentali</w:t>
            </w:r>
            <w:r w:rsidR="000822BA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(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territorialità, sovranità, comunità</w:t>
            </w:r>
            <w:r w:rsidR="000822BA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)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1F" w14:textId="28BC5AB7" w:rsidR="000D754F" w:rsidRPr="00DF5EE4" w:rsidRDefault="00D71750" w:rsidP="00DF5EE4">
            <w:pPr>
              <w:numPr>
                <w:ilvl w:val="0"/>
                <w:numId w:val="1"/>
              </w:numPr>
              <w:tabs>
                <w:tab w:val="clear" w:pos="170"/>
                <w:tab w:val="num" w:pos="129"/>
              </w:tabs>
              <w:autoSpaceDE w:val="0"/>
              <w:ind w:right="-57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r w:rsidR="00087EE1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piega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re</w:t>
            </w:r>
            <w:r w:rsidR="00087EE1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il nesso tra frammentazione politica e identità culturale</w:t>
            </w:r>
            <w:r w:rsidR="00284A14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greca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puntualizzando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valore d</w:t>
            </w:r>
            <w:r w:rsidR="00284A14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ella</w:t>
            </w:r>
            <w:r w:rsidR="00087EE1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lingua, </w:t>
            </w:r>
            <w:r w:rsidR="00284A14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della </w:t>
            </w:r>
            <w:r w:rsidR="00087EE1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religione e </w:t>
            </w:r>
            <w:r w:rsidR="00284A14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dei </w:t>
            </w:r>
            <w:r w:rsidR="00087EE1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giochi sacri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20" w14:textId="5CF0DF4B" w:rsidR="001E7E4B" w:rsidRPr="00DF5EE4" w:rsidRDefault="000B311E" w:rsidP="00DF5EE4">
            <w:pPr>
              <w:numPr>
                <w:ilvl w:val="0"/>
                <w:numId w:val="1"/>
              </w:numPr>
              <w:tabs>
                <w:tab w:val="clear" w:pos="170"/>
                <w:tab w:val="num" w:pos="129"/>
              </w:tabs>
              <w:autoSpaceDE w:val="0"/>
              <w:ind w:right="-57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</w:t>
            </w:r>
            <w:r w:rsidR="00087EE1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Sparta e Atene nel territorio greco</w:t>
            </w:r>
            <w:r w:rsidR="000822BA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</w:t>
            </w:r>
            <w:r w:rsidR="00087EE1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</w:t>
            </w:r>
            <w:r w:rsidR="000822BA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re</w:t>
            </w:r>
            <w:r w:rsidR="00087EE1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 loro modelli politici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21" w14:textId="23931EF9" w:rsidR="001E7E4B" w:rsidRPr="00DF5EE4" w:rsidRDefault="00087EE1" w:rsidP="00DF5EE4">
            <w:pPr>
              <w:numPr>
                <w:ilvl w:val="0"/>
                <w:numId w:val="1"/>
              </w:numPr>
              <w:tabs>
                <w:tab w:val="clear" w:pos="170"/>
                <w:tab w:val="num" w:pos="129"/>
              </w:tabs>
              <w:autoSpaceDE w:val="0"/>
              <w:ind w:right="-57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le caratteristiche del governo ateniese in età arcaica</w:t>
            </w:r>
            <w:r w:rsidR="000822BA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</w:t>
            </w:r>
            <w:r w:rsidR="00284A14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significato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storico della riforma di Solone</w:t>
            </w:r>
            <w:r w:rsidR="000D754F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</w:t>
            </w:r>
            <w:r w:rsidR="000822BA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le innovazioni nel sistema politico e sociale apportate dalla riforma amministrativa di </w:t>
            </w:r>
            <w:proofErr w:type="spellStart"/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Clistene</w:t>
            </w:r>
            <w:proofErr w:type="spellEnd"/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22" w14:textId="32E23DD2" w:rsidR="00D71750" w:rsidRPr="00DF5EE4" w:rsidRDefault="001E7E4B" w:rsidP="00DF5EE4">
            <w:pPr>
              <w:numPr>
                <w:ilvl w:val="0"/>
                <w:numId w:val="1"/>
              </w:numPr>
              <w:tabs>
                <w:tab w:val="clear" w:pos="170"/>
                <w:tab w:val="num" w:pos="129"/>
              </w:tabs>
              <w:autoSpaceDE w:val="0"/>
              <w:ind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Spiegare il concetto di “</w:t>
            </w:r>
            <w:r w:rsidR="00087EE1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democrazia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”</w:t>
            </w:r>
            <w:r w:rsidR="00087EE1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greca anche in relazione al significato attuale</w:t>
            </w:r>
            <w:r w:rsidR="00D71750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conoscere le principali istituzioni della democrazia ateniese e il loro funzionamento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23" w14:textId="2C6A6686" w:rsidR="001E7E4B" w:rsidRPr="00DF5EE4" w:rsidRDefault="008F0538" w:rsidP="00DF5EE4">
            <w:pPr>
              <w:numPr>
                <w:ilvl w:val="0"/>
                <w:numId w:val="1"/>
              </w:numPr>
              <w:tabs>
                <w:tab w:val="clear" w:pos="170"/>
                <w:tab w:val="num" w:pos="129"/>
              </w:tabs>
              <w:autoSpaceDE w:val="0"/>
              <w:ind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Descrivere </w:t>
            </w:r>
            <w:r w:rsidR="000B311E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gerarchia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sociale spartan</w:t>
            </w:r>
            <w:r w:rsidR="000B311E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</w:t>
            </w:r>
            <w:r w:rsidR="000822BA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il</w:t>
            </w: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ruolo del</w:t>
            </w:r>
            <w:r w:rsidR="000B311E"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sistema educativo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24" w14:textId="08EBF63A" w:rsidR="001E7E4B" w:rsidRPr="00DF5EE4" w:rsidRDefault="00F665A5" w:rsidP="00DF5EE4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Tempo e spazio della civiltà greca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25" w14:textId="5F51D6DA" w:rsidR="001E7E4B" w:rsidRPr="00DF5EE4" w:rsidRDefault="00F665A5" w:rsidP="00DF5EE4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Grecia dei “secoli bui”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26" w14:textId="61AC437B" w:rsidR="001E7E4B" w:rsidRPr="00DF5EE4" w:rsidRDefault="00F665A5" w:rsidP="00DF5EE4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svolta dell’VIII secolo: la nascita della </w:t>
            </w:r>
            <w:proofErr w:type="spellStart"/>
            <w:r w:rsidRPr="00DF5EE4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pòlis</w:t>
            </w:r>
            <w:proofErr w:type="spellEnd"/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la sua espansione nel Mediterraneo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27" w14:textId="28A5C12B" w:rsidR="001E7E4B" w:rsidRPr="00DF5EE4" w:rsidRDefault="00F665A5" w:rsidP="00DF5EE4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Economia, divisione politica, unità culturale dei greci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28" w14:textId="79F04F48" w:rsidR="00FC56EF" w:rsidRPr="00DF5EE4" w:rsidRDefault="00FC56EF" w:rsidP="00DF5EE4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democrazia ateniese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29" w14:textId="131E73FF" w:rsidR="001E7E4B" w:rsidRPr="00DF5EE4" w:rsidRDefault="00F665A5" w:rsidP="00DF5EE4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Il modello di Sparta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2A" w14:textId="77777777" w:rsidR="001E6618" w:rsidRPr="00CD4019" w:rsidRDefault="001E6618" w:rsidP="001E6618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023C062B" w14:textId="77777777" w:rsidR="00DF5EE4" w:rsidRPr="00DF5EE4" w:rsidRDefault="001E6618" w:rsidP="00DF5EE4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eastAsia="Arial Unicode MS" w:cs="Calibri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come l’ambiente abbia influenzato la storia delle varie civiltà e come, a sua volta, l’uomo abbia modificato l’ambiente e il paesaggio.</w:t>
            </w:r>
          </w:p>
          <w:p w14:paraId="023C062C" w14:textId="1254B46A" w:rsidR="000368F9" w:rsidRPr="00F73808" w:rsidRDefault="001E6618" w:rsidP="00DF5EE4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eastAsia="Arial Unicode MS" w:cs="Calibri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  <w:r w:rsidR="006977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</w:tr>
    </w:tbl>
    <w:p w14:paraId="023C062E" w14:textId="77777777" w:rsidR="00F665A5" w:rsidRPr="00F73808" w:rsidRDefault="00F665A5">
      <w:r w:rsidRPr="00F73808">
        <w:lastRenderedPageBreak/>
        <w:br w:type="page"/>
      </w:r>
    </w:p>
    <w:p w14:paraId="023C062F" w14:textId="77777777" w:rsidR="000D754F" w:rsidRPr="00DC6104" w:rsidRDefault="000D754F" w:rsidP="000D754F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hAnsi="Calibri" w:cs="Calibri"/>
          <w:sz w:val="28"/>
          <w:szCs w:val="28"/>
        </w:rPr>
      </w:pPr>
      <w:r w:rsidRPr="00DC6104">
        <w:rPr>
          <w:rFonts w:ascii="Calibri" w:eastAsia="OfficinaSerif-Bold" w:hAnsi="Calibri" w:cs="Calibri"/>
          <w:b/>
          <w:bCs/>
          <w:sz w:val="28"/>
          <w:szCs w:val="28"/>
        </w:rPr>
        <w:lastRenderedPageBreak/>
        <w:t>D</w:t>
      </w:r>
      <w:r w:rsidR="00C06F32">
        <w:rPr>
          <w:rFonts w:ascii="Calibri" w:eastAsia="OfficinaSerif-Bold" w:hAnsi="Calibri" w:cs="Calibri"/>
          <w:b/>
          <w:bCs/>
          <w:sz w:val="28"/>
          <w:szCs w:val="28"/>
        </w:rPr>
        <w:t xml:space="preserve">ALLE </w:t>
      </w:r>
      <w:proofErr w:type="spellStart"/>
      <w:r w:rsidRPr="00DC6104">
        <w:rPr>
          <w:rFonts w:ascii="Calibri" w:eastAsia="OfficinaSerif-Bold" w:hAnsi="Calibri" w:cs="Calibri"/>
          <w:b/>
          <w:bCs/>
          <w:i/>
          <w:iCs/>
          <w:sz w:val="28"/>
          <w:szCs w:val="28"/>
        </w:rPr>
        <w:t>pòleis</w:t>
      </w:r>
      <w:proofErr w:type="spellEnd"/>
      <w:r w:rsidRPr="00DC6104">
        <w:rPr>
          <w:rFonts w:ascii="Calibri" w:eastAsia="OfficinaSerif-Bold" w:hAnsi="Calibri" w:cs="Calibri"/>
          <w:b/>
          <w:bCs/>
          <w:i/>
          <w:iCs/>
          <w:sz w:val="28"/>
          <w:szCs w:val="28"/>
        </w:rPr>
        <w:t xml:space="preserve"> </w:t>
      </w:r>
      <w:r w:rsidR="00C06F32">
        <w:rPr>
          <w:rFonts w:ascii="Calibri" w:eastAsia="OfficinaSerif-Bold" w:hAnsi="Calibri" w:cs="Calibri"/>
          <w:b/>
          <w:bCs/>
          <w:sz w:val="28"/>
          <w:szCs w:val="28"/>
        </w:rPr>
        <w:t>AL MONDO ELLENISTICO</w:t>
      </w:r>
      <w:r w:rsidR="00F73808" w:rsidRPr="00DC6104">
        <w:rPr>
          <w:rFonts w:ascii="Calibri" w:eastAsia="OfficinaSerif-Bold" w:hAnsi="Calibri" w:cs="Calibri"/>
          <w:b/>
          <w:bCs/>
          <w:color w:val="000000"/>
          <w:sz w:val="28"/>
          <w:szCs w:val="28"/>
        </w:rPr>
        <w:tab/>
      </w:r>
    </w:p>
    <w:p w14:paraId="023C0630" w14:textId="77777777" w:rsidR="000D754F" w:rsidRPr="00DC6104" w:rsidRDefault="000D754F">
      <w:pPr>
        <w:rPr>
          <w:rFonts w:ascii="Calibri" w:hAnsi="Calibri" w:cs="Calibri"/>
          <w:sz w:val="28"/>
          <w:szCs w:val="28"/>
        </w:rPr>
      </w:pPr>
    </w:p>
    <w:tbl>
      <w:tblPr>
        <w:tblW w:w="5077" w:type="pct"/>
        <w:tblInd w:w="-11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99"/>
        <w:gridCol w:w="3700"/>
        <w:gridCol w:w="3401"/>
        <w:gridCol w:w="3998"/>
      </w:tblGrid>
      <w:tr w:rsidR="00AF0153" w:rsidRPr="00DC6104" w14:paraId="023C0638" w14:textId="77777777" w:rsidTr="001E6618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31" w14:textId="77777777" w:rsidR="00AF0153" w:rsidRPr="00DC6104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DC6104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32" w14:textId="77777777" w:rsidR="00AF0153" w:rsidRPr="00DC6104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DC6104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33" w14:textId="77777777" w:rsidR="00DC6104" w:rsidRDefault="00DC6104" w:rsidP="003B159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</w:pPr>
          </w:p>
          <w:p w14:paraId="023C0634" w14:textId="77777777" w:rsidR="00BE1E9D" w:rsidRPr="00706089" w:rsidRDefault="00BE1E9D" w:rsidP="00BE1E9D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023C0635" w14:textId="77777777" w:rsidR="00BE1E9D" w:rsidRPr="00F66D65" w:rsidRDefault="00BE1E9D" w:rsidP="00BE1E9D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023C0636" w14:textId="77777777" w:rsidR="00AF0153" w:rsidRPr="00DC6104" w:rsidRDefault="00AF0153" w:rsidP="00B900B2">
            <w:pPr>
              <w:suppressAutoHyphens w:val="0"/>
              <w:autoSpaceDE w:val="0"/>
              <w:ind w:left="170"/>
              <w:textAlignment w:val="center"/>
              <w:rPr>
                <w:rFonts w:ascii="Calibri" w:hAnsi="Calibri" w:cs="Calibri"/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37" w14:textId="77777777" w:rsidR="00AF0153" w:rsidRPr="00DC6104" w:rsidRDefault="00CD1A6F" w:rsidP="00CD1A6F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kern w:val="24"/>
                <w:sz w:val="22"/>
                <w:szCs w:val="22"/>
              </w:rPr>
            </w:pPr>
            <w:r w:rsidRPr="00DC6104">
              <w:rPr>
                <w:rFonts w:ascii="Calibri" w:hAnsi="Calibri" w:cs="Calibri"/>
                <w:b/>
                <w:kern w:val="24"/>
                <w:sz w:val="22"/>
                <w:szCs w:val="22"/>
              </w:rPr>
              <w:t>NUCLEI FONDANTI</w:t>
            </w:r>
          </w:p>
        </w:tc>
      </w:tr>
      <w:tr w:rsidR="005C117E" w:rsidRPr="00DC6104" w14:paraId="023C065C" w14:textId="77777777" w:rsidTr="006C396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rPr>
          <w:trHeight w:val="6736"/>
        </w:trPr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39" w14:textId="77777777" w:rsidR="00DA4317" w:rsidRPr="00DC6104" w:rsidRDefault="00DA4317" w:rsidP="00DC6104">
            <w:pPr>
              <w:autoSpaceDE w:val="0"/>
              <w:ind w:right="157" w:hanging="30"/>
              <w:jc w:val="both"/>
              <w:textAlignment w:val="baseline"/>
              <w:rPr>
                <w:rFonts w:ascii="Calibri" w:eastAsia="Cambria" w:hAnsi="Calibri" w:cs="Calibri"/>
                <w:b/>
                <w:bCs/>
                <w:sz w:val="22"/>
                <w:szCs w:val="22"/>
              </w:rPr>
            </w:pPr>
            <w:r w:rsidRPr="00DC6104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>COMPETENZE STORICHE</w:t>
            </w:r>
            <w:r w:rsidR="00DC6104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 xml:space="preserve"> </w:t>
            </w:r>
            <w:r w:rsidRPr="00DC6104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>DI BASE</w:t>
            </w:r>
          </w:p>
          <w:p w14:paraId="023C063A" w14:textId="5429FE24" w:rsidR="00DA4317" w:rsidRPr="00DC6104" w:rsidRDefault="00DA4317" w:rsidP="005455A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3B" w14:textId="6A07977F" w:rsidR="00DA4317" w:rsidRPr="00DC6104" w:rsidRDefault="00DA4317" w:rsidP="006C3963">
            <w:pPr>
              <w:numPr>
                <w:ilvl w:val="0"/>
                <w:numId w:val="14"/>
              </w:numPr>
              <w:autoSpaceDE w:val="0"/>
              <w:ind w:right="-212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3C" w14:textId="6D2A90FF" w:rsidR="00DA4317" w:rsidRPr="00DC6104" w:rsidRDefault="00DA4317" w:rsidP="005455A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3D" w14:textId="150973F6" w:rsidR="00DA4317" w:rsidRPr="00DC6104" w:rsidRDefault="00DA4317" w:rsidP="005455A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3E" w14:textId="26B25872" w:rsidR="00DA4317" w:rsidRPr="00DC6104" w:rsidRDefault="00DA4317" w:rsidP="005455A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3F" w14:textId="22F7CA1C" w:rsidR="00DA4317" w:rsidRPr="00DC6104" w:rsidRDefault="00DA4317" w:rsidP="005455A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40" w14:textId="17114C99" w:rsidR="00DA4317" w:rsidRPr="00DC6104" w:rsidRDefault="00DA4317" w:rsidP="005455A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41" w14:textId="77777777" w:rsidR="00DA4317" w:rsidRPr="00DC6104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23C0642" w14:textId="77777777" w:rsidR="00DA4317" w:rsidRPr="00DC6104" w:rsidRDefault="00DA4317" w:rsidP="00DC6104">
            <w:pPr>
              <w:tabs>
                <w:tab w:val="left" w:pos="227"/>
              </w:tabs>
              <w:autoSpaceDE w:val="0"/>
              <w:ind w:right="-126" w:hanging="30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610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COMPETENZE CHIAVE DI </w:t>
            </w:r>
            <w:r w:rsidR="00DC6104">
              <w:rPr>
                <w:rFonts w:ascii="Calibri" w:hAnsi="Calibri" w:cs="Calibri"/>
                <w:b/>
                <w:bCs/>
                <w:sz w:val="22"/>
                <w:szCs w:val="22"/>
              </w:rPr>
              <w:t>C</w:t>
            </w:r>
            <w:r w:rsidRPr="00DC6104">
              <w:rPr>
                <w:rFonts w:ascii="Calibri" w:hAnsi="Calibri" w:cs="Calibri"/>
                <w:b/>
                <w:bCs/>
                <w:sz w:val="22"/>
                <w:szCs w:val="22"/>
              </w:rPr>
              <w:t>ITTADINANZA</w:t>
            </w:r>
          </w:p>
          <w:p w14:paraId="023C0643" w14:textId="77777777" w:rsidR="00DA4317" w:rsidRPr="00DC6104" w:rsidRDefault="00DA4317" w:rsidP="00DC6104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23C0644" w14:textId="77777777" w:rsidR="00DA4317" w:rsidRPr="00DC6104" w:rsidRDefault="00DA4317" w:rsidP="00DC6104">
            <w:pPr>
              <w:autoSpaceDE w:val="0"/>
              <w:ind w:left="170"/>
              <w:jc w:val="both"/>
              <w:textAlignment w:val="baseline"/>
              <w:rPr>
                <w:rFonts w:ascii="Calibri" w:eastAsia="DINPro-Medium" w:hAnsi="Calibri" w:cs="Calibr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645" w14:textId="77777777" w:rsidR="00DA4317" w:rsidRPr="00DC6104" w:rsidRDefault="00DA4317" w:rsidP="00DC6104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6104">
              <w:rPr>
                <w:rFonts w:ascii="Calibri" w:hAnsi="Calibri" w:cs="Calibri"/>
                <w:b/>
                <w:bCs/>
                <w:sz w:val="22"/>
                <w:szCs w:val="22"/>
              </w:rPr>
              <w:t>COMPETENZE CHIAVE EUROPEE</w:t>
            </w:r>
          </w:p>
          <w:p w14:paraId="023C0646" w14:textId="3057461A" w:rsidR="00DA4317" w:rsidRPr="00DC6104" w:rsidRDefault="00DA4317" w:rsidP="00DC6104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47" w14:textId="77777777" w:rsidR="005C117E" w:rsidRPr="00DC6104" w:rsidRDefault="005C117E" w:rsidP="005C117E">
            <w:pPr>
              <w:autoSpaceDE w:val="0"/>
              <w:ind w:left="170"/>
              <w:textAlignment w:val="baseline"/>
              <w:rPr>
                <w:rFonts w:ascii="Calibri" w:eastAsia="Helvetica" w:hAnsi="Calibri" w:cs="Calibri"/>
                <w:bCs/>
                <w:kern w:val="24"/>
                <w:sz w:val="22"/>
                <w:szCs w:val="22"/>
                <w:bdr w:val="nil"/>
                <w:lang w:eastAsia="it-IT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48" w14:textId="0DB43472" w:rsidR="005C117E" w:rsidRPr="00DC6104" w:rsidRDefault="005C117E" w:rsidP="004857C0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cause e conseguenze delle guerre persiane, cogliendo il significato del conflitto con i persiani nella costruzione di un’identità ellenica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49" w14:textId="554CA8FE" w:rsidR="005C117E" w:rsidRPr="00DC6104" w:rsidRDefault="005C117E" w:rsidP="004857C0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</w:t>
            </w:r>
            <w:r w:rsidR="00C62034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l’egemonia ateniese sotto l’età di Pericle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4A" w14:textId="78FBFF39" w:rsidR="005C117E" w:rsidRPr="00DC6104" w:rsidRDefault="005C117E" w:rsidP="004857C0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Periodizzare le fasi della guerra del Peloponneso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4B" w14:textId="767B1D92" w:rsidR="005C117E" w:rsidRPr="00DC6104" w:rsidRDefault="005C117E" w:rsidP="004857C0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lo scenario geopolitico della guerra del Peloponneso</w:t>
            </w:r>
            <w:r w:rsidR="00B94F25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e distinguere fra cause immediate e profonde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4C" w14:textId="6C2A7195" w:rsidR="005C117E" w:rsidRPr="00DC6104" w:rsidRDefault="005C117E" w:rsidP="004857C0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Analizzare le conseguenze della guerra in Atene (regime dei Trenta tiranni) e nei rapporti fra le </w:t>
            </w:r>
            <w:proofErr w:type="spellStart"/>
            <w:r w:rsidRPr="00DC6104">
              <w:rPr>
                <w:rFonts w:ascii="Calibri" w:eastAsia="DINPro-Regular" w:hAnsi="Calibri" w:cs="Calibri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pòleis</w:t>
            </w:r>
            <w:proofErr w:type="spellEnd"/>
            <w:r w:rsidRPr="00DC6104">
              <w:rPr>
                <w:rFonts w:ascii="Calibri" w:eastAsia="DINPro-Regular" w:hAnsi="Calibri" w:cs="Calibri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(l’effimera egemonia tebana)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4D" w14:textId="33545199" w:rsidR="005C117E" w:rsidRPr="00DC6104" w:rsidRDefault="005C117E" w:rsidP="004857C0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 la Macedonia e comprendere dal punto di vista culturale il rapporto fra macedoni e greci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4E" w14:textId="44CB26C9" w:rsidR="005C117E" w:rsidRPr="00DC6104" w:rsidRDefault="00D11B50" w:rsidP="004857C0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</w:t>
            </w:r>
            <w:r w:rsidR="005C117E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l’ascesa della Macedonia</w:t>
            </w: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5C117E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nel regno di Filippo II, </w:t>
            </w:r>
            <w:r w:rsidR="00284A14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cogliendo</w:t>
            </w:r>
            <w:r w:rsidR="005C117E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svolta d</w:t>
            </w: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e</w:t>
            </w:r>
            <w:r w:rsidR="005C117E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lla battaglia di </w:t>
            </w:r>
            <w:proofErr w:type="spellStart"/>
            <w:r w:rsidR="005C117E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Cheronea</w:t>
            </w:r>
            <w:proofErr w:type="spellEnd"/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9FD3E33" w14:textId="77777777" w:rsidR="006C3963" w:rsidRDefault="005C117E" w:rsidP="00775CAE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le tappe principali dell’impresa di Alessandro, collocandola nello spazio e comprendendone la finalità</w:t>
            </w:r>
            <w:r w:rsidR="006C3963" w:rsidRP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50" w14:textId="7347EF9C" w:rsidR="00284A14" w:rsidRPr="006C3963" w:rsidRDefault="005C117E" w:rsidP="00775CAE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l’espressione “impero </w:t>
            </w:r>
            <w:r w:rsidRP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universale” e illustrare la concezione ellenistico-orientale della regalità</w:t>
            </w:r>
          </w:p>
          <w:p w14:paraId="023C0651" w14:textId="77777777" w:rsidR="005C117E" w:rsidRPr="00DC6104" w:rsidRDefault="005C117E" w:rsidP="004857C0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Definire lo scenario geopolitico dei regni ellenistici e localizzarli</w:t>
            </w:r>
          </w:p>
          <w:p w14:paraId="023C0652" w14:textId="77777777" w:rsidR="005C117E" w:rsidRPr="00DC6104" w:rsidRDefault="005C117E" w:rsidP="004857C0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Periodizzare l’età ellenistica</w:t>
            </w:r>
          </w:p>
          <w:p w14:paraId="023C0653" w14:textId="77777777" w:rsidR="005C117E" w:rsidRPr="00DC6104" w:rsidRDefault="004650A9" w:rsidP="004857C0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</w:t>
            </w:r>
            <w:r w:rsidR="005C117E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 concetti di “ellenismo”, “ellenizzazione”</w:t>
            </w: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="005C117E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“ecumene” e </w:t>
            </w:r>
            <w:r w:rsidR="00156BBC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r w:rsidR="005C117E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intetizzare i caratteri fondamentali della civiltà ellenistica dal punto di vista politico, economico</w:t>
            </w:r>
            <w:r w:rsidR="00156BBC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="005C117E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sociale e </w:t>
            </w:r>
            <w:r w:rsidR="00156BBC"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culturale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54" w14:textId="1F292259" w:rsidR="005C117E" w:rsidRPr="00DC6104" w:rsidRDefault="005C117E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hAnsi="Calibri" w:cs="Calibri"/>
                <w:color w:val="000000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Le guerre persiane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55" w14:textId="08176E14" w:rsidR="005C117E" w:rsidRPr="00DC6104" w:rsidRDefault="005C117E" w:rsidP="004857C0">
            <w:pPr>
              <w:numPr>
                <w:ilvl w:val="0"/>
                <w:numId w:val="1"/>
              </w:numPr>
              <w:autoSpaceDE w:val="0"/>
              <w:ind w:right="-145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L’Atene di Pericle: l’egemonia </w:t>
            </w:r>
            <w:r w:rsidR="004857C0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a</w:t>
            </w: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teniese e l’apogeo della democrazia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56" w14:textId="05E69C28" w:rsidR="005C117E" w:rsidRPr="00DC6104" w:rsidRDefault="005C117E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La guerra del Peloponneso: cause e conseguenze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57" w14:textId="7B01686B" w:rsidR="005C117E" w:rsidRPr="00DC6104" w:rsidRDefault="005C117E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L’ascesa della Macedonia e l’impero di Alessandro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58" w14:textId="000FD26D" w:rsidR="005C117E" w:rsidRPr="00DC6104" w:rsidRDefault="005C117E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C6104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La civiltà ellenistica e l’eredità greca</w:t>
            </w:r>
            <w:r w:rsidR="006C396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59" w14:textId="77777777" w:rsidR="001E6618" w:rsidRPr="00DC6104" w:rsidRDefault="001E6618" w:rsidP="00DF5EE4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DC610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023C065A" w14:textId="77777777" w:rsidR="00DF5EE4" w:rsidRPr="00DF5EE4" w:rsidRDefault="001E6618" w:rsidP="00DF5EE4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DC610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come l’ambiente abbia influenzato la storia delle varie civiltà e come, a sua volta, l’uomo abbia modificato l’ambiente e il paesaggio.</w:t>
            </w:r>
          </w:p>
          <w:p w14:paraId="023C065B" w14:textId="7A085551" w:rsidR="005C117E" w:rsidRPr="00DC6104" w:rsidRDefault="001E6618" w:rsidP="00DF5EE4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DC610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</w:tr>
    </w:tbl>
    <w:p w14:paraId="023C065D" w14:textId="77777777" w:rsidR="001E6618" w:rsidRDefault="001E6618" w:rsidP="00B44D1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23C065E" w14:textId="77777777" w:rsidR="001E6618" w:rsidRDefault="001E6618" w:rsidP="00B44D1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23C065F" w14:textId="77777777" w:rsidR="001E6618" w:rsidRDefault="001E6618" w:rsidP="00B44D1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23C0660" w14:textId="77777777" w:rsidR="001E6618" w:rsidRDefault="001E6618" w:rsidP="00B44D1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23C0661" w14:textId="77777777" w:rsidR="00653672" w:rsidRDefault="00653672" w:rsidP="00B44D1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23C0662" w14:textId="77777777" w:rsidR="00653672" w:rsidRDefault="00653672" w:rsidP="00B44D1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23C0663" w14:textId="77777777" w:rsidR="00653672" w:rsidRDefault="00653672" w:rsidP="00B44D1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23C0664" w14:textId="77777777" w:rsidR="00653672" w:rsidRDefault="00653672" w:rsidP="00B44D1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23C0674" w14:textId="77777777" w:rsidR="005A3C90" w:rsidRPr="00DC6104" w:rsidRDefault="005A3C90" w:rsidP="005A3C90">
      <w:pPr>
        <w:rPr>
          <w:rFonts w:ascii="Calibri" w:eastAsia="OfficinaSerif-Bold" w:hAnsi="Calibri" w:cs="Calibri"/>
          <w:b/>
          <w:bCs/>
          <w:sz w:val="28"/>
          <w:szCs w:val="28"/>
        </w:rPr>
      </w:pPr>
      <w:r w:rsidRPr="00DC6104">
        <w:rPr>
          <w:rFonts w:ascii="Calibri" w:eastAsia="OfficinaSerif-Bold" w:hAnsi="Calibri" w:cs="Calibri"/>
          <w:b/>
          <w:bCs/>
          <w:sz w:val="28"/>
          <w:szCs w:val="28"/>
        </w:rPr>
        <w:lastRenderedPageBreak/>
        <w:t xml:space="preserve">  </w:t>
      </w:r>
      <w:r w:rsidR="00C06F32">
        <w:rPr>
          <w:rFonts w:ascii="Calibri" w:eastAsia="OfficinaSerif-Bold" w:hAnsi="Calibri" w:cs="Calibri"/>
          <w:b/>
          <w:bCs/>
          <w:sz w:val="28"/>
          <w:szCs w:val="28"/>
        </w:rPr>
        <w:t>L’ITALIA PREROMANA</w:t>
      </w:r>
      <w:r w:rsidRPr="00DC6104">
        <w:rPr>
          <w:rFonts w:ascii="Calibri" w:eastAsia="OfficinaSerif-Bold" w:hAnsi="Calibri" w:cs="Calibri"/>
          <w:b/>
          <w:bCs/>
          <w:sz w:val="28"/>
          <w:szCs w:val="28"/>
        </w:rPr>
        <w:t>. L</w:t>
      </w:r>
      <w:r w:rsidR="00C06F32">
        <w:rPr>
          <w:rFonts w:ascii="Calibri" w:eastAsia="OfficinaSerif-Bold" w:hAnsi="Calibri" w:cs="Calibri"/>
          <w:b/>
          <w:bCs/>
          <w:sz w:val="28"/>
          <w:szCs w:val="28"/>
        </w:rPr>
        <w:t>A STORIA E LA CIVILTÀ ROMANA</w:t>
      </w:r>
    </w:p>
    <w:p w14:paraId="023C0675" w14:textId="77777777" w:rsidR="00B44D1F" w:rsidRPr="00D2064F" w:rsidRDefault="00F73808" w:rsidP="00B44D1F">
      <w:pPr>
        <w:rPr>
          <w:rFonts w:asciiTheme="minorHAnsi" w:hAnsiTheme="minorHAnsi" w:cstheme="minorHAnsi"/>
          <w:sz w:val="22"/>
          <w:szCs w:val="22"/>
        </w:rPr>
      </w:pPr>
      <w:r w:rsidRPr="00D2064F">
        <w:rPr>
          <w:rFonts w:asciiTheme="minorHAnsi" w:eastAsia="OfficinaSerif-Bold" w:hAnsiTheme="minorHAnsi" w:cstheme="minorHAnsi"/>
          <w:b/>
          <w:bCs/>
          <w:color w:val="000000"/>
          <w:sz w:val="22"/>
          <w:szCs w:val="22"/>
        </w:rPr>
        <w:tab/>
      </w: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3"/>
        <w:gridCol w:w="3644"/>
        <w:gridCol w:w="3349"/>
        <w:gridCol w:w="3938"/>
      </w:tblGrid>
      <w:tr w:rsidR="00AF0153" w:rsidRPr="00D2064F" w14:paraId="023C067D" w14:textId="77777777" w:rsidTr="00AF0153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76" w14:textId="77777777" w:rsidR="00AF0153" w:rsidRPr="00D2064F" w:rsidRDefault="00AF0153" w:rsidP="00AF0153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D2064F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77" w14:textId="77777777" w:rsidR="00AF0153" w:rsidRPr="00D2064F" w:rsidRDefault="00AF0153" w:rsidP="00AF0153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D2064F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78" w14:textId="77777777" w:rsidR="005A3C90" w:rsidRPr="00D2064F" w:rsidRDefault="005A3C90" w:rsidP="003B1593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 w:val="22"/>
                <w:szCs w:val="22"/>
              </w:rPr>
            </w:pPr>
          </w:p>
          <w:p w14:paraId="023C0679" w14:textId="77777777" w:rsidR="00BE1E9D" w:rsidRPr="00706089" w:rsidRDefault="00BE1E9D" w:rsidP="00BE1E9D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023C067A" w14:textId="77777777" w:rsidR="00BE1E9D" w:rsidRPr="00F66D65" w:rsidRDefault="00BE1E9D" w:rsidP="00BE1E9D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023C067B" w14:textId="77777777" w:rsidR="001E6618" w:rsidRPr="00D2064F" w:rsidRDefault="001E6618" w:rsidP="00B900B2">
            <w:pPr>
              <w:suppressAutoHyphens w:val="0"/>
              <w:autoSpaceDE w:val="0"/>
              <w:ind w:left="170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7C" w14:textId="77777777" w:rsidR="00AF0153" w:rsidRPr="00D2064F" w:rsidRDefault="005A3C90" w:rsidP="005A3C90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D2064F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nuclei fondanti</w:t>
            </w:r>
          </w:p>
        </w:tc>
      </w:tr>
      <w:tr w:rsidR="00F25763" w:rsidRPr="00F73808" w14:paraId="023C06AE" w14:textId="77777777" w:rsidTr="00AF015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7E" w14:textId="77777777" w:rsidR="00DA4317" w:rsidRPr="005A3C90" w:rsidRDefault="00DA4317" w:rsidP="005A3C90">
            <w:p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STORICHE</w:t>
            </w:r>
            <w:r w:rsidR="005A3C90"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DI BASE</w:t>
            </w:r>
          </w:p>
          <w:p w14:paraId="023C067F" w14:textId="2CBE0DB3" w:rsidR="005A3C90" w:rsidRDefault="00DA4317" w:rsidP="00DD1891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</w:t>
            </w:r>
            <w:r w:rsidR="005A3C90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nel tempo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80" w14:textId="1220444D" w:rsidR="00DA4317" w:rsidRPr="005A3C90" w:rsidRDefault="00DA4317" w:rsidP="006C3963">
            <w:pPr>
              <w:numPr>
                <w:ilvl w:val="0"/>
                <w:numId w:val="45"/>
              </w:numPr>
              <w:suppressAutoHyphens w:val="0"/>
              <w:ind w:left="115" w:right="-156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</w:t>
            </w:r>
            <w:r w:rsid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nello spazio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81" w14:textId="7E3A446F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82" w14:textId="1C604286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83" w14:textId="33E4CD3F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84" w14:textId="77777777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023C0685" w14:textId="77777777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023C0686" w14:textId="77777777" w:rsidR="00DA4317" w:rsidRPr="005A3C90" w:rsidRDefault="00DA4317" w:rsidP="005A3C90">
            <w:pPr>
              <w:tabs>
                <w:tab w:val="left" w:pos="227"/>
              </w:tabs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687" w14:textId="77777777" w:rsidR="00DA4317" w:rsidRPr="005A3C90" w:rsidRDefault="00DA4317" w:rsidP="005A3C90">
            <w:pPr>
              <w:tabs>
                <w:tab w:val="left" w:pos="227"/>
              </w:tabs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</w:t>
            </w:r>
            <w:r w:rsidR="005A3C90"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DI CITTADINANZA</w:t>
            </w:r>
          </w:p>
          <w:p w14:paraId="023C0688" w14:textId="77777777" w:rsidR="00DA4317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23C0689" w14:textId="77777777" w:rsidR="005A3C90" w:rsidRPr="005A3C90" w:rsidRDefault="005A3C90" w:rsidP="005A3C90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68A" w14:textId="77777777" w:rsidR="00DA4317" w:rsidRPr="005A3C90" w:rsidRDefault="00DA4317" w:rsidP="005A3C90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023C068B" w14:textId="77777777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023C068C" w14:textId="77777777" w:rsidR="00F25763" w:rsidRPr="005A3C90" w:rsidRDefault="00F25763" w:rsidP="005A3C90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8D" w14:textId="6BA2B70F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Conoscere i tempi di sviluppo e gli aspetti salienti delle culture </w:t>
            </w:r>
            <w:r w:rsidR="00297D7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neolitiche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8E" w14:textId="5C55BE19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Ricostruire il quadro dei principali popoli italici nell’VIII secolo a.C. e 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 rapporti con le colonie greche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8F" w14:textId="606AA477" w:rsidR="00F25763" w:rsidRPr="005A3C90" w:rsidRDefault="00187D70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e nello spazio</w:t>
            </w:r>
            <w:r w:rsidR="00F25763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civiltà etrusca, </w:t>
            </w:r>
            <w:r w:rsidR="00891EC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analizzando il problema del</w:t>
            </w:r>
            <w:r w:rsidR="00F25763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le origini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90" w14:textId="76344BD5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Conoscere le principali caratteristiche 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sociali, economiche, politiche e culturali 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della civiltà etrusca, 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 particolare riferimento a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 ruolo della donna e 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al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le eredità trasmesse ai romani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91" w14:textId="4F4E2C14" w:rsidR="002218D6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l’origine storica di Roma nel contesto laziale, cogliendo la posizione strategica del sito di fondazione e illustrando la relazione tra racconto mitico e realtà storica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92" w14:textId="04FDE54B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Periodizzare la storia di Roma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023C0693" w14:textId="77777777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Riconoscere nella </w:t>
            </w:r>
            <w:proofErr w:type="spellStart"/>
            <w:r w:rsidRPr="00DC6104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familia</w:t>
            </w:r>
            <w:proofErr w:type="spellEnd"/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nella </w:t>
            </w:r>
            <w:r w:rsidR="002218D6" w:rsidRPr="006C3963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gens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e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bas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della società romana arcaica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, e nell’agricoltura la base dell’economia</w:t>
            </w:r>
          </w:p>
          <w:p w14:paraId="023C0694" w14:textId="1B52228C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Definire i concetti di “patrizi”, “plebei” e “clienti”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95" w14:textId="77777777" w:rsidR="00FB0EB9" w:rsidRPr="005A3C90" w:rsidRDefault="00FB0EB9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Illustrare</w:t>
            </w:r>
            <w:r w:rsidR="00F25763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 caratteri della religione romana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F25763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e la sua relazione con la politica</w:t>
            </w:r>
          </w:p>
          <w:p w14:paraId="023C0696" w14:textId="39042675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le istituzioni romane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: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composizione e funzione</w:t>
            </w:r>
            <w:r w:rsidR="00060181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delle </w:t>
            </w:r>
            <w:r w:rsidR="00060181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assemblee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 caratteri </w:t>
            </w:r>
            <w:r w:rsidR="002218D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i poteri 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delle magistrature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023C0697" w14:textId="6F4428EC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ragioni del conflitto fra patrizi e plebei, cogliendo il nesso fra espansione in politica estera e rivendicazioni plebee in politica interna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98" w14:textId="24E2DE72" w:rsidR="00F25763" w:rsidRPr="005A3C90" w:rsidRDefault="00F25763" w:rsidP="006C3963">
            <w:pPr>
              <w:numPr>
                <w:ilvl w:val="0"/>
                <w:numId w:val="45"/>
              </w:numPr>
              <w:suppressAutoHyphens w:val="0"/>
              <w:ind w:left="115" w:right="-57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Illustrare </w:t>
            </w:r>
            <w:r w:rsidR="00FB0EB9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collocare nel tempo 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le conquiste sociali e politiche della plebe, </w:t>
            </w:r>
            <w:r w:rsidR="00060181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e definire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FB0EB9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“repubblica patrizio plebea”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99" w14:textId="77777777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Spiegare il significato di </w:t>
            </w:r>
            <w:r w:rsidRPr="00DC6104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res </w:t>
            </w:r>
            <w:proofErr w:type="spellStart"/>
            <w:r w:rsidRPr="00DC6104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publica</w:t>
            </w:r>
            <w:proofErr w:type="spellEnd"/>
            <w:r w:rsidR="00891EC6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come forma di stato</w:t>
            </w:r>
          </w:p>
          <w:p w14:paraId="023C069A" w14:textId="0DAC23D9" w:rsidR="00A5386D" w:rsidRPr="005A3C90" w:rsidRDefault="00A5386D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i fattori di crisi della repubblica romana e colloc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are nel tempo gli eventi-svolta.</w:t>
            </w:r>
          </w:p>
          <w:p w14:paraId="023C069B" w14:textId="1FE7E5F2" w:rsidR="00A5386D" w:rsidRPr="005A3C90" w:rsidRDefault="00A5386D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modalità dell’ascesa politica di Pompeo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9C" w14:textId="1E6D2B8A" w:rsidR="00A5386D" w:rsidRPr="005A3C90" w:rsidRDefault="00A5386D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Capire perché fallì la rivolta servile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9D" w14:textId="0F359448" w:rsidR="00A5386D" w:rsidRPr="005A3C90" w:rsidRDefault="00A5386D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Spiegare il significato di “triumvirato” e la differenza fra primo e secondo triumvirato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9E" w14:textId="158658DD" w:rsidR="00A5386D" w:rsidRPr="005A3C90" w:rsidRDefault="00A5386D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le tappe dell’ascesa politica di Cesare e le fasi della conquista della Gallia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9F" w14:textId="5E0BCD6E" w:rsidR="00A5386D" w:rsidRPr="005A3C90" w:rsidRDefault="00A5386D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ragioni della guerra civile fra Cesare e Pompeo e il significato storico del passaggio del Rubicone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A0" w14:textId="05D4E92E" w:rsidR="00A5386D" w:rsidRPr="005A3C90" w:rsidRDefault="00A5386D" w:rsidP="00DC6104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Spiegare perché la dittatura di Cesare rappresentò una trasformazione delle istituzioni repubblicane, illustrando le principali riforme cesariane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A1" w14:textId="77777777" w:rsidR="00F25763" w:rsidRPr="005A3C90" w:rsidRDefault="00F25763" w:rsidP="00D2064F">
            <w:pPr>
              <w:numPr>
                <w:ilvl w:val="0"/>
                <w:numId w:val="45"/>
              </w:numPr>
              <w:tabs>
                <w:tab w:val="left" w:pos="2949"/>
              </w:tabs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Il Neolitico in Europa e l’Itali</w:t>
            </w:r>
            <w:r w:rsidR="00D2064F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 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preromana</w:t>
            </w:r>
          </w:p>
          <w:p w14:paraId="023C06A2" w14:textId="77777777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civiltà etrusca</w:t>
            </w:r>
          </w:p>
          <w:p w14:paraId="023C06A3" w14:textId="77777777" w:rsidR="00F25763" w:rsidRPr="005A3C90" w:rsidRDefault="00D2064F" w:rsidP="00D2064F">
            <w:pPr>
              <w:numPr>
                <w:ilvl w:val="0"/>
                <w:numId w:val="45"/>
              </w:numPr>
              <w:suppressAutoHyphens w:val="0"/>
              <w:ind w:left="115" w:right="-58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nascita di Roma e l’età </w:t>
            </w:r>
            <w:r w:rsidR="00F25763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monarchica</w:t>
            </w:r>
          </w:p>
          <w:p w14:paraId="023C06A4" w14:textId="77777777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Società e religione nella Roma arcaica</w:t>
            </w:r>
          </w:p>
          <w:p w14:paraId="023C06A5" w14:textId="77777777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repubblica romana:</w:t>
            </w:r>
            <w:r w:rsidR="00D2064F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le istituzioni</w:t>
            </w:r>
          </w:p>
          <w:p w14:paraId="023C06A6" w14:textId="77777777" w:rsidR="00F25763" w:rsidRPr="005A3C90" w:rsidRDefault="00F25763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repubblica romana:</w:t>
            </w:r>
            <w:r w:rsidR="0078143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 conquiste</w:t>
            </w:r>
            <w:r w:rsidR="00D2064F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della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plebe</w:t>
            </w:r>
          </w:p>
          <w:p w14:paraId="023C06A7" w14:textId="77777777" w:rsidR="003167CA" w:rsidRPr="005A3C90" w:rsidRDefault="003167CA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L’età di Pompeo e Crasso</w:t>
            </w:r>
          </w:p>
          <w:p w14:paraId="023C06A8" w14:textId="77777777" w:rsidR="003167CA" w:rsidRPr="005A3C90" w:rsidRDefault="003167CA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L’età di Cesare</w:t>
            </w:r>
          </w:p>
          <w:p w14:paraId="023C06A9" w14:textId="77777777" w:rsidR="003167CA" w:rsidRPr="005A3C90" w:rsidRDefault="003167CA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fine della repubblica romana: dall’assassinio</w:t>
            </w:r>
            <w:r w:rsidR="00D2064F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di Cesare alla battaglia di Azio</w:t>
            </w:r>
          </w:p>
          <w:p w14:paraId="023C06AA" w14:textId="77777777" w:rsidR="003167CA" w:rsidRPr="005A3C90" w:rsidRDefault="003167CA" w:rsidP="0078143C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AB" w14:textId="77777777" w:rsidR="005A3C90" w:rsidRPr="005A3C90" w:rsidRDefault="005A3C90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023C06AC" w14:textId="77777777" w:rsidR="005A3C90" w:rsidRPr="005A3C90" w:rsidRDefault="005A3C90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come l’ambiente abbia influenzato la storia delle varie civiltà e come, a sua volta, l’uomo abbia modificato l’ambiente e il paesaggio.</w:t>
            </w:r>
          </w:p>
          <w:p w14:paraId="023C06AD" w14:textId="77777777" w:rsidR="00F25763" w:rsidRPr="005A3C90" w:rsidRDefault="005A3C90" w:rsidP="005A3C90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</w:tc>
      </w:tr>
    </w:tbl>
    <w:p w14:paraId="023C06AF" w14:textId="77777777" w:rsidR="00BE1E9D" w:rsidRDefault="00BE1E9D" w:rsidP="004C43D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5402329F" w14:textId="77777777" w:rsidR="006C3963" w:rsidRDefault="006C3963" w:rsidP="004C43D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735CDE57" w14:textId="77777777" w:rsidR="006C3963" w:rsidRDefault="006C3963" w:rsidP="004C43D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4CCAB4FA" w14:textId="77777777" w:rsidR="006C3963" w:rsidRDefault="006C3963" w:rsidP="004C43D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23C06B0" w14:textId="77777777" w:rsidR="004C43D5" w:rsidRPr="00F73808" w:rsidRDefault="001129C6" w:rsidP="004C43D5">
      <w:pPr>
        <w:tabs>
          <w:tab w:val="left" w:pos="8364"/>
        </w:tabs>
        <w:autoSpaceDE w:val="0"/>
        <w:spacing w:line="270" w:lineRule="atLeast"/>
        <w:textAlignment w:val="center"/>
        <w:rPr>
          <w:sz w:val="28"/>
        </w:rPr>
      </w:pPr>
      <w:r w:rsidRPr="00F73808">
        <w:rPr>
          <w:rFonts w:eastAsia="OfficinaSerif-Bold" w:cs="OfficinaSerif-Bold"/>
          <w:b/>
          <w:bCs/>
          <w:sz w:val="28"/>
        </w:rPr>
        <w:t>E</w:t>
      </w:r>
      <w:r w:rsidR="00C06F32">
        <w:rPr>
          <w:rFonts w:eastAsia="OfficinaSerif-Bold" w:cs="OfficinaSerif-Bold"/>
          <w:b/>
          <w:bCs/>
          <w:sz w:val="28"/>
        </w:rPr>
        <w:t>SPANSIONE E CRISI DELLA REPUBBLICA</w:t>
      </w:r>
      <w:r w:rsidR="00F73808">
        <w:rPr>
          <w:rFonts w:eastAsia="OfficinaSerif-Bold" w:cs="OfficinaSerif-Bold"/>
          <w:b/>
          <w:bCs/>
          <w:color w:val="000000"/>
          <w:sz w:val="28"/>
        </w:rPr>
        <w:tab/>
      </w:r>
    </w:p>
    <w:p w14:paraId="023C06B1" w14:textId="77777777" w:rsidR="004C43D5" w:rsidRPr="00F73808" w:rsidRDefault="004C43D5" w:rsidP="004C43D5"/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3"/>
        <w:gridCol w:w="3644"/>
        <w:gridCol w:w="3349"/>
        <w:gridCol w:w="3938"/>
      </w:tblGrid>
      <w:tr w:rsidR="00AF0153" w:rsidRPr="00F73808" w14:paraId="023C06B9" w14:textId="77777777" w:rsidTr="00AF0153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B2" w14:textId="77777777" w:rsidR="00AF0153" w:rsidRPr="00BE1E9D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BE1E9D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B3" w14:textId="77777777" w:rsidR="00AF0153" w:rsidRPr="00BE1E9D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BE1E9D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B4" w14:textId="77777777" w:rsidR="00BE1E9D" w:rsidRPr="00BE1E9D" w:rsidRDefault="00BE1E9D" w:rsidP="00BE1E9D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</w:pPr>
          </w:p>
          <w:p w14:paraId="023C06B5" w14:textId="77777777" w:rsidR="00BE1E9D" w:rsidRPr="00BE1E9D" w:rsidRDefault="00BE1E9D" w:rsidP="00BE1E9D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BE1E9D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023C06B6" w14:textId="77777777" w:rsidR="00BE1E9D" w:rsidRPr="00F66D65" w:rsidRDefault="00BE1E9D" w:rsidP="00BE1E9D">
            <w:pPr>
              <w:ind w:left="141" w:right="142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F66D65">
              <w:rPr>
                <w:rFonts w:ascii="Calibri" w:hAnsi="Calibri" w:cs="Calibri"/>
                <w:bCs/>
                <w:sz w:val="22"/>
                <w:szCs w:val="22"/>
              </w:rPr>
              <w:t>Il docente sceglierà autonomamente i testi da leggere ed analizzare</w:t>
            </w:r>
          </w:p>
          <w:p w14:paraId="023C06B7" w14:textId="77777777" w:rsidR="00AF0153" w:rsidRPr="00BE1E9D" w:rsidRDefault="00AF0153" w:rsidP="00B900B2">
            <w:pPr>
              <w:suppressAutoHyphens w:val="0"/>
              <w:autoSpaceDE w:val="0"/>
              <w:ind w:left="170"/>
              <w:textAlignment w:val="center"/>
              <w:rPr>
                <w:rFonts w:ascii="Calibri" w:hAnsi="Calibri" w:cs="Calibri"/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23C06B8" w14:textId="77777777" w:rsidR="00AF0153" w:rsidRPr="00BE1E9D" w:rsidRDefault="00BE1E9D" w:rsidP="00BE1E9D">
            <w:pPr>
              <w:suppressAutoHyphens w:val="0"/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BE1E9D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NUCLEI FONDANTI</w:t>
            </w:r>
          </w:p>
        </w:tc>
      </w:tr>
      <w:tr w:rsidR="00F25763" w:rsidRPr="00F73808" w14:paraId="023C06E8" w14:textId="77777777" w:rsidTr="00AF015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BA" w14:textId="77777777" w:rsidR="00F25763" w:rsidRPr="00653672" w:rsidRDefault="00F25763" w:rsidP="005455A7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STORICHE</w:t>
            </w:r>
            <w:r w:rsidR="00653672" w:rsidRPr="0065367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65367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DI BASE</w:t>
            </w:r>
          </w:p>
          <w:p w14:paraId="023C06BB" w14:textId="41D392C6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BC" w14:textId="6CB285BA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BD" w14:textId="17C11B92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BE" w14:textId="664B7233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BF" w14:textId="7768F746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C0" w14:textId="10E33616" w:rsidR="00DA4317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C1" w14:textId="779EB4FE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C2" w14:textId="77777777" w:rsidR="00F25763" w:rsidRPr="00653672" w:rsidRDefault="00F25763" w:rsidP="005455A7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6C3" w14:textId="77777777" w:rsidR="00F25763" w:rsidRPr="00653672" w:rsidRDefault="00F25763" w:rsidP="005455A7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DI CITTADINANZA</w:t>
            </w:r>
          </w:p>
          <w:p w14:paraId="023C06C4" w14:textId="77777777" w:rsidR="00F25763" w:rsidRPr="00653672" w:rsidRDefault="00F25763" w:rsidP="005455A7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23C06C5" w14:textId="77777777" w:rsidR="00F25763" w:rsidRPr="00653672" w:rsidRDefault="00F25763" w:rsidP="005455A7">
            <w:pPr>
              <w:autoSpaceDE w:val="0"/>
              <w:ind w:left="17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23C06C6" w14:textId="77777777" w:rsidR="00F25763" w:rsidRPr="00653672" w:rsidRDefault="00F25763" w:rsidP="005455A7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023C06C7" w14:textId="1E926DA9" w:rsidR="00F25763" w:rsidRPr="00653672" w:rsidRDefault="00F25763" w:rsidP="005455A7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Competenza alfabetica funzionale, Competenza digitale, Competenza personale, sociale e capacità di imparare a imparare, Competenza in materia di </w:t>
            </w: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cittadinanza, Competenza in materia di consapevolezza ed espressione culturali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C8" w14:textId="77777777" w:rsidR="00F25763" w:rsidRPr="00F73808" w:rsidRDefault="00F25763" w:rsidP="00F25763">
            <w:pPr>
              <w:autoSpaceDE w:val="0"/>
              <w:ind w:left="170"/>
              <w:textAlignment w:val="baseline"/>
              <w:rPr>
                <w:rFonts w:eastAsia="Helvetica" w:cs="Helvetica"/>
                <w:bCs/>
                <w:kern w:val="24"/>
                <w:szCs w:val="24"/>
                <w:bdr w:val="nil"/>
                <w:lang w:eastAsia="it-IT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C9" w14:textId="7285A9C2" w:rsidR="006A67BE" w:rsidRPr="00653672" w:rsidRDefault="00187D70" w:rsidP="006C3963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right="-57" w:hanging="129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Collocare nel tempo e nello spazio</w:t>
            </w:r>
            <w:r w:rsidR="00F25763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processo di espansione di Roma dal Lazio alla penisola italica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CA" w14:textId="67B453BD" w:rsidR="00C62034" w:rsidRPr="00653672" w:rsidRDefault="00A167FA" w:rsidP="00E116CD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29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Cogliere</w:t>
            </w:r>
            <w:r w:rsidR="00F25763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nesso fra costruzione delle strade e unificazione politico-economica dei domini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CB" w14:textId="0BFD5C1F" w:rsidR="00F25763" w:rsidRPr="00653672" w:rsidRDefault="00F25763" w:rsidP="006C3963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29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</w:t>
            </w:r>
            <w:r w:rsidR="001A6EF4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mprendere</w:t>
            </w: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cause delle guerre puniche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CC" w14:textId="77777777" w:rsidR="00F25763" w:rsidRPr="00653672" w:rsidRDefault="00DA4317" w:rsidP="006C3963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29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e nello spazio</w:t>
            </w:r>
            <w:r w:rsidR="00F25763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diverse fasi della prima e seconda guerra punica</w:t>
            </w:r>
          </w:p>
          <w:p w14:paraId="023C06CD" w14:textId="11C3B84D" w:rsidR="00F25763" w:rsidRPr="00653672" w:rsidRDefault="00E116CD" w:rsidP="006C3963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29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Spiegare </w:t>
            </w:r>
            <w:r w:rsidR="00F25763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conseguenze geopolitiche delle guerre puniche e localizzare i domini di Roma alla fine del III secolo </w:t>
            </w:r>
            <w:r w:rsid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</w:t>
            </w:r>
            <w:r w:rsidR="00F25763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  <w:r w:rsid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F25763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C.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CE" w14:textId="1C822DCD" w:rsidR="006A67BE" w:rsidRPr="00653672" w:rsidRDefault="00A167FA" w:rsidP="006C3963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29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Spiegare </w:t>
            </w:r>
            <w:r w:rsidR="00891EC6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 motivi</w:t>
            </w:r>
            <w:r w:rsidR="00F25763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dell’espansione in Oriente</w:t>
            </w:r>
            <w:r w:rsidR="00FD5906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="00DA4317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</w:t>
            </w:r>
            <w:r w:rsidR="00FD5906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ndo</w:t>
            </w:r>
            <w:r w:rsidR="00DA4317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nel tempo</w:t>
            </w:r>
            <w:r w:rsidR="00F25763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6A67BE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nello spazio </w:t>
            </w:r>
            <w:r w:rsidR="00F25763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le fasi delle conquiste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CF" w14:textId="4923E46B" w:rsidR="006A67BE" w:rsidRPr="00653672" w:rsidRDefault="00F25763" w:rsidP="006C3963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29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il quadro della crisi soci</w:t>
            </w:r>
            <w:r w:rsidR="00347575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ale e politica</w:t>
            </w: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6A67BE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della</w:t>
            </w: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tarda età repubblicana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0" w14:textId="00FEB9A3" w:rsidR="00F25763" w:rsidRPr="00653672" w:rsidRDefault="00F25763" w:rsidP="006C3963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29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 concetti di </w:t>
            </w:r>
            <w:proofErr w:type="spellStart"/>
            <w:r w:rsidRPr="00E116CD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nobilita</w:t>
            </w: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proofErr w:type="spellEnd"/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Pr="00E116CD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cursus honorum, homo </w:t>
            </w:r>
            <w:proofErr w:type="spellStart"/>
            <w:r w:rsidRPr="00E116CD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novus</w:t>
            </w:r>
            <w:proofErr w:type="spellEnd"/>
            <w:r w:rsidRPr="00E116CD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</w:t>
            </w:r>
            <w:proofErr w:type="spellStart"/>
            <w:r w:rsidRPr="00E116CD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mos</w:t>
            </w:r>
            <w:proofErr w:type="spellEnd"/>
            <w:r w:rsidRPr="00E116CD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proofErr w:type="spellStart"/>
            <w:r w:rsidRPr="00E116CD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maiorum</w:t>
            </w:r>
            <w:proofErr w:type="spellEnd"/>
            <w:r w:rsidR="006C3963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1" w14:textId="472450BF" w:rsidR="00F25763" w:rsidRPr="00653672" w:rsidRDefault="00F25763" w:rsidP="006C3963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29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Contestualizzare le riforme dei Gracchi </w:t>
            </w: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e comprendere le ragioni del loro insuccesso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2" w14:textId="64EDD75F" w:rsidR="00F25763" w:rsidRPr="00653672" w:rsidRDefault="00F25763" w:rsidP="00E116CD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right="-57" w:hanging="129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Spiegare cause e conseguenze della guerra sociale</w:t>
            </w:r>
            <w:r w:rsidR="00D1593E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3" w14:textId="3BAAB8F8" w:rsidR="00F25763" w:rsidRPr="00653672" w:rsidRDefault="00891EC6" w:rsidP="00E116CD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29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Cogliere</w:t>
            </w:r>
            <w:r w:rsidR="00347575"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novità della dittatura di Silla e i suoi </w:t>
            </w:r>
            <w:r w:rsidR="00D1593E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risultati politici.</w:t>
            </w:r>
          </w:p>
          <w:p w14:paraId="023C06D4" w14:textId="1F86C575" w:rsidR="00437B04" w:rsidRPr="00653672" w:rsidRDefault="00437B04" w:rsidP="00E116CD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right="-57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i fattori di crisi della repubblica romana e collocare nel tempo gli eventi-svolta della crisi</w:t>
            </w:r>
            <w:r w:rsidR="00D1593E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5" w14:textId="1051D84C" w:rsidR="00437B04" w:rsidRPr="00653672" w:rsidRDefault="00437B04" w:rsidP="00E116CD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Capire perché fallì la rivolta servile</w:t>
            </w:r>
            <w:r w:rsidR="00D1593E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6" w14:textId="2EE39754" w:rsidR="001A6EF4" w:rsidRPr="00653672" w:rsidRDefault="00437B04" w:rsidP="00E116CD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Spiegare il significato di “triumvirato” e la differenza fra primo e secondo triumvirato</w:t>
            </w:r>
            <w:r w:rsidR="00D1593E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7" w14:textId="6C314270" w:rsidR="00437B04" w:rsidRPr="00653672" w:rsidRDefault="00437B04" w:rsidP="00E116CD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right="-57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le tappe dell’ascesa politica di Cesare e le fasi della conquista della Gallia</w:t>
            </w:r>
            <w:r w:rsidR="00D1593E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8" w14:textId="38CEA31F" w:rsidR="00437B04" w:rsidRPr="00653672" w:rsidRDefault="00437B04" w:rsidP="00E116CD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ragioni della guerra civile fra Cesare e Pompeo e il significato storico del passaggio del Rubicone</w:t>
            </w:r>
            <w:r w:rsidR="00D1593E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9" w14:textId="6A54AD68" w:rsidR="00437B04" w:rsidRPr="00653672" w:rsidRDefault="00437B04" w:rsidP="00E116CD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Spiegare perché la dittatura di Cesare rappresentò una trasformazione delle istituzioni repubblicane, illustrando le principali riforme cesariane</w:t>
            </w:r>
            <w:r w:rsidR="00D1593E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A" w14:textId="4D8D641E" w:rsidR="00437B04" w:rsidRPr="00653672" w:rsidRDefault="00437B04" w:rsidP="00E116CD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right="-198" w:hanging="183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Spiegare perché e da chi fu ucciso Cesare e illustrare la situazione politica a Roma dopo la sua morte</w:t>
            </w:r>
            <w:r w:rsidR="00D1593E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B" w14:textId="4446BDF9" w:rsidR="00437B04" w:rsidRPr="00437B04" w:rsidRDefault="00437B04" w:rsidP="00E116CD">
            <w:pPr>
              <w:numPr>
                <w:ilvl w:val="0"/>
                <w:numId w:val="1"/>
              </w:numPr>
              <w:tabs>
                <w:tab w:val="clear" w:pos="170"/>
                <w:tab w:val="num" w:pos="1546"/>
              </w:tabs>
              <w:autoSpaceDE w:val="0"/>
              <w:ind w:left="129" w:hanging="183"/>
              <w:jc w:val="both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Spiegare le cause della guerra civile fra Ottaviano e Antonio e le conseguenze politiche della battaglia di Azio</w:t>
            </w:r>
            <w:r w:rsidR="00D1593E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DC" w14:textId="628B4462" w:rsidR="00F25763" w:rsidRPr="00653672" w:rsidRDefault="00F25763" w:rsidP="006C3963">
            <w:pPr>
              <w:numPr>
                <w:ilvl w:val="0"/>
                <w:numId w:val="1"/>
              </w:numPr>
              <w:autoSpaceDE w:val="0"/>
              <w:ind w:right="-111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L’Ita</w:t>
            </w:r>
            <w:r w:rsidR="00E116CD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lia romana: l’espansione in 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Italia centro-meridionale e </w:t>
            </w: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organizzazione del territorio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D" w14:textId="7CC9F20E" w:rsidR="00F25763" w:rsidRPr="00653672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svolta delle guerre puniche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E" w14:textId="7DE2B1BF" w:rsidR="00F25763" w:rsidRPr="00653672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L’imperialismo romano: conquista e governo del Mediterraneo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DF" w14:textId="77777777" w:rsidR="00F25763" w:rsidRPr="00653672" w:rsidRDefault="00F25763" w:rsidP="006C3963">
            <w:pPr>
              <w:numPr>
                <w:ilvl w:val="0"/>
                <w:numId w:val="1"/>
              </w:numPr>
              <w:autoSpaceDE w:val="0"/>
              <w:ind w:right="-111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Crisi e trasformazioni della repubblica</w:t>
            </w:r>
          </w:p>
          <w:p w14:paraId="023C06E0" w14:textId="00A610E4" w:rsidR="00F25763" w:rsidRPr="00653672" w:rsidRDefault="00F25763" w:rsidP="006C3963">
            <w:pPr>
              <w:numPr>
                <w:ilvl w:val="0"/>
                <w:numId w:val="1"/>
              </w:numPr>
              <w:autoSpaceDE w:val="0"/>
              <w:ind w:right="-58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Dal fallimento delle riforme alla guerra civile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E1" w14:textId="13CB4A08" w:rsidR="00EB3B26" w:rsidRPr="00653672" w:rsidRDefault="00EB3B26" w:rsidP="00EB3B2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L’età di Pompeo e Crasso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E2" w14:textId="78E3D3FE" w:rsidR="00EB3B26" w:rsidRPr="00653672" w:rsidRDefault="00EB3B26" w:rsidP="00EB3B2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L’età di Cesare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E3" w14:textId="5748B53A" w:rsidR="00EB3B26" w:rsidRPr="00653672" w:rsidRDefault="00EB3B26" w:rsidP="006C3963">
            <w:pPr>
              <w:numPr>
                <w:ilvl w:val="0"/>
                <w:numId w:val="1"/>
              </w:numPr>
              <w:autoSpaceDE w:val="0"/>
              <w:ind w:right="-58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fine della repubblica romana: dall’assassinio di Cesare alla battaglia di Azio</w:t>
            </w:r>
            <w:r w:rsidR="006C396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23C06E4" w14:textId="77777777" w:rsidR="00EB3B26" w:rsidRPr="00F73808" w:rsidRDefault="00EB3B26" w:rsidP="00EB3B26">
            <w:pPr>
              <w:autoSpaceDE w:val="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3C06E5" w14:textId="77777777" w:rsidR="00653672" w:rsidRPr="00653672" w:rsidRDefault="00653672" w:rsidP="00653672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023C06E6" w14:textId="77777777" w:rsidR="00653672" w:rsidRPr="00653672" w:rsidRDefault="00653672" w:rsidP="00653672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eastAsia="Arial Unicode MS" w:cs="Calibri"/>
                <w:szCs w:val="24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come l’ambiente abbia influenzato la storia delle varie civiltà e come, a sua volta, l’uomo abbia modificato l’ambiente e il paesaggio.</w:t>
            </w:r>
          </w:p>
          <w:p w14:paraId="023C06E7" w14:textId="5E28F939" w:rsidR="00F25763" w:rsidRPr="00F73808" w:rsidRDefault="005A3C90" w:rsidP="00653672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eastAsia="Arial Unicode MS" w:cs="Calibri"/>
                <w:szCs w:val="24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  <w:r w:rsidR="00D1593E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</w:tr>
    </w:tbl>
    <w:p w14:paraId="023C06E9" w14:textId="77777777" w:rsidR="001129C6" w:rsidRPr="00F73808" w:rsidRDefault="001129C6" w:rsidP="00A167FA"/>
    <w:sectPr w:rsidR="001129C6" w:rsidRPr="00F73808" w:rsidSect="00AD4CF0">
      <w:footerReference w:type="default" r:id="rId8"/>
      <w:pgSz w:w="16840" w:h="11901" w:orient="landscape"/>
      <w:pgMar w:top="56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31E005" w14:textId="77777777" w:rsidR="00021EA4" w:rsidRDefault="00021EA4" w:rsidP="0088372D">
      <w:r>
        <w:separator/>
      </w:r>
    </w:p>
  </w:endnote>
  <w:endnote w:type="continuationSeparator" w:id="0">
    <w:p w14:paraId="3B11D2E3" w14:textId="77777777" w:rsidR="00021EA4" w:rsidRDefault="00021EA4" w:rsidP="00883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fficinaSerif-Bold">
    <w:altName w:val="Calibri"/>
    <w:charset w:val="00"/>
    <w:family w:val="roman"/>
    <w:pitch w:val="default"/>
  </w:font>
  <w:font w:name="DINPro-Medium">
    <w:altName w:val="Times New Roman"/>
    <w:charset w:val="4D"/>
    <w:family w:val="auto"/>
    <w:pitch w:val="default"/>
    <w:sig w:usb0="00000003" w:usb1="00000000" w:usb2="00000000" w:usb3="00000000" w:csb0="00000001" w:csb1="00000000"/>
  </w:font>
  <w:font w:name="DI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2314D9" w14:textId="50B7EF0C" w:rsidR="001C3804" w:rsidRPr="00FB0807" w:rsidRDefault="001C3804" w:rsidP="001C3804">
    <w:pPr>
      <w:pStyle w:val="Pidipagina"/>
      <w:ind w:right="360"/>
      <w:rPr>
        <w:rFonts w:asciiTheme="minorHAnsi" w:hAnsiTheme="minorHAnsi" w:cstheme="minorHAnsi"/>
      </w:rPr>
    </w:pPr>
    <w:r w:rsidRPr="00FB0807">
      <w:rPr>
        <w:rFonts w:asciiTheme="minorHAnsi" w:hAnsiTheme="minorHAnsi" w:cstheme="minorHAnsi"/>
      </w:rPr>
      <w:t>DIPARTIMENTO AREA LETTERARI</w:t>
    </w:r>
    <w:r>
      <w:rPr>
        <w:rFonts w:asciiTheme="minorHAnsi" w:hAnsiTheme="minorHAnsi" w:cstheme="minorHAnsi"/>
      </w:rPr>
      <w:t xml:space="preserve">A                         </w:t>
    </w:r>
    <w:r w:rsidRPr="00FB0807">
      <w:rPr>
        <w:rFonts w:asciiTheme="minorHAnsi" w:hAnsiTheme="minorHAnsi" w:cstheme="minorHAnsi"/>
      </w:rPr>
      <w:tab/>
      <w:t xml:space="preserve">  </w:t>
    </w:r>
    <w:r>
      <w:rPr>
        <w:rFonts w:asciiTheme="minorHAnsi" w:hAnsiTheme="minorHAnsi" w:cstheme="minorHAnsi"/>
      </w:rPr>
      <w:t xml:space="preserve">                                                                  </w:t>
    </w:r>
    <w:r w:rsidRPr="00FB0807">
      <w:rPr>
        <w:rFonts w:asciiTheme="minorHAnsi" w:hAnsiTheme="minorHAnsi" w:cstheme="minorHAnsi"/>
      </w:rPr>
      <w:t xml:space="preserve">LICEO SCIENTIFICO </w:t>
    </w:r>
    <w:r w:rsidRPr="00FB0807">
      <w:rPr>
        <w:rFonts w:asciiTheme="minorHAnsi" w:hAnsiTheme="minorHAnsi" w:cstheme="minorHAnsi"/>
        <w:i/>
        <w:iCs/>
      </w:rPr>
      <w:t xml:space="preserve">Leonardo da Vinci – </w:t>
    </w:r>
    <w:r w:rsidRPr="00FB0807">
      <w:rPr>
        <w:rFonts w:asciiTheme="minorHAnsi" w:hAnsiTheme="minorHAnsi" w:cstheme="minorHAnsi"/>
      </w:rPr>
      <w:t>SORA A.s.202</w:t>
    </w:r>
    <w:r w:rsidR="00A13497">
      <w:rPr>
        <w:rFonts w:asciiTheme="minorHAnsi" w:hAnsiTheme="minorHAnsi" w:cstheme="minorHAnsi"/>
      </w:rPr>
      <w:t>4</w:t>
    </w:r>
    <w:r w:rsidRPr="00FB0807">
      <w:rPr>
        <w:rFonts w:asciiTheme="minorHAnsi" w:hAnsiTheme="minorHAnsi" w:cstheme="minorHAnsi"/>
      </w:rPr>
      <w:t>-202</w:t>
    </w:r>
    <w:r w:rsidR="00A13497">
      <w:rPr>
        <w:rFonts w:asciiTheme="minorHAnsi" w:hAnsiTheme="minorHAnsi" w:cstheme="minorHAnsi"/>
      </w:rPr>
      <w:t>5</w:t>
    </w:r>
  </w:p>
  <w:p w14:paraId="023C06EF" w14:textId="77777777" w:rsidR="00284A14" w:rsidRPr="001C3804" w:rsidRDefault="00284A14" w:rsidP="008837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1AD80" w14:textId="77777777" w:rsidR="00021EA4" w:rsidRDefault="00021EA4" w:rsidP="0088372D">
      <w:r>
        <w:separator/>
      </w:r>
    </w:p>
  </w:footnote>
  <w:footnote w:type="continuationSeparator" w:id="0">
    <w:p w14:paraId="0ECD403A" w14:textId="77777777" w:rsidR="00021EA4" w:rsidRDefault="00021EA4" w:rsidP="00883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B10FD"/>
    <w:multiLevelType w:val="hybridMultilevel"/>
    <w:tmpl w:val="F4761032"/>
    <w:lvl w:ilvl="0" w:tplc="43CAF9F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C4573"/>
    <w:multiLevelType w:val="hybridMultilevel"/>
    <w:tmpl w:val="32682E18"/>
    <w:lvl w:ilvl="0" w:tplc="5F7A31B4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A07389"/>
    <w:multiLevelType w:val="hybridMultilevel"/>
    <w:tmpl w:val="27122C88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A725A"/>
    <w:multiLevelType w:val="hybridMultilevel"/>
    <w:tmpl w:val="76840042"/>
    <w:lvl w:ilvl="0" w:tplc="C45802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933D76"/>
    <w:multiLevelType w:val="hybridMultilevel"/>
    <w:tmpl w:val="4B3A417C"/>
    <w:lvl w:ilvl="0" w:tplc="3B96731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FA1F93"/>
    <w:multiLevelType w:val="hybridMultilevel"/>
    <w:tmpl w:val="21D8E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8508C2"/>
    <w:multiLevelType w:val="hybridMultilevel"/>
    <w:tmpl w:val="66D4619A"/>
    <w:lvl w:ilvl="0" w:tplc="1574776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7F1087"/>
    <w:multiLevelType w:val="hybridMultilevel"/>
    <w:tmpl w:val="97D43730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681B15"/>
    <w:multiLevelType w:val="hybridMultilevel"/>
    <w:tmpl w:val="7464C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785705"/>
    <w:multiLevelType w:val="hybridMultilevel"/>
    <w:tmpl w:val="DCAC2AD2"/>
    <w:lvl w:ilvl="0" w:tplc="FA729C6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AE34CE"/>
    <w:multiLevelType w:val="hybridMultilevel"/>
    <w:tmpl w:val="05C4ADC0"/>
    <w:lvl w:ilvl="0" w:tplc="A23AF2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0E23563"/>
    <w:multiLevelType w:val="hybridMultilevel"/>
    <w:tmpl w:val="C53E92A4"/>
    <w:lvl w:ilvl="0" w:tplc="8834C0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902551"/>
    <w:multiLevelType w:val="hybridMultilevel"/>
    <w:tmpl w:val="B484D27A"/>
    <w:lvl w:ilvl="0" w:tplc="9F4CB1C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536F31"/>
    <w:multiLevelType w:val="hybridMultilevel"/>
    <w:tmpl w:val="EB8C0FFA"/>
    <w:lvl w:ilvl="0" w:tplc="A2C6F32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547535E"/>
    <w:multiLevelType w:val="hybridMultilevel"/>
    <w:tmpl w:val="09C08600"/>
    <w:lvl w:ilvl="0" w:tplc="45506252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5942B6"/>
    <w:multiLevelType w:val="hybridMultilevel"/>
    <w:tmpl w:val="02E20E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B84943"/>
    <w:multiLevelType w:val="hybridMultilevel"/>
    <w:tmpl w:val="9B6613BA"/>
    <w:lvl w:ilvl="0" w:tplc="9F0E762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857947"/>
    <w:multiLevelType w:val="hybridMultilevel"/>
    <w:tmpl w:val="D8723F50"/>
    <w:lvl w:ilvl="0" w:tplc="10C825A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940F6A"/>
    <w:multiLevelType w:val="hybridMultilevel"/>
    <w:tmpl w:val="F0D251E2"/>
    <w:lvl w:ilvl="0" w:tplc="48BCA88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196F07"/>
    <w:multiLevelType w:val="hybridMultilevel"/>
    <w:tmpl w:val="5C105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A92855"/>
    <w:multiLevelType w:val="hybridMultilevel"/>
    <w:tmpl w:val="FCFA94BE"/>
    <w:lvl w:ilvl="0" w:tplc="B8D667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1F4426"/>
    <w:multiLevelType w:val="hybridMultilevel"/>
    <w:tmpl w:val="5852D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D21642"/>
    <w:multiLevelType w:val="hybridMultilevel"/>
    <w:tmpl w:val="337C99E6"/>
    <w:lvl w:ilvl="0" w:tplc="15AA881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2A461F"/>
    <w:multiLevelType w:val="hybridMultilevel"/>
    <w:tmpl w:val="D24C3278"/>
    <w:lvl w:ilvl="0" w:tplc="4D4824B4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  <w:sz w:val="14"/>
        <w:szCs w:val="14"/>
      </w:rPr>
    </w:lvl>
    <w:lvl w:ilvl="1" w:tplc="0410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4">
    <w:nsid w:val="3D621A26"/>
    <w:multiLevelType w:val="hybridMultilevel"/>
    <w:tmpl w:val="935C9B9A"/>
    <w:lvl w:ilvl="0" w:tplc="B974487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1668DB"/>
    <w:multiLevelType w:val="hybridMultilevel"/>
    <w:tmpl w:val="BFDA9B96"/>
    <w:lvl w:ilvl="0" w:tplc="4162B29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7572B6"/>
    <w:multiLevelType w:val="hybridMultilevel"/>
    <w:tmpl w:val="F88E123C"/>
    <w:lvl w:ilvl="0" w:tplc="1A06CAC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894025"/>
    <w:multiLevelType w:val="hybridMultilevel"/>
    <w:tmpl w:val="21B45ED8"/>
    <w:lvl w:ilvl="0" w:tplc="AC140E78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D77881"/>
    <w:multiLevelType w:val="hybridMultilevel"/>
    <w:tmpl w:val="FAAA137E"/>
    <w:lvl w:ilvl="0" w:tplc="D90C5AD8">
      <w:start w:val="1"/>
      <w:numFmt w:val="bullet"/>
      <w:lvlText w:val="•"/>
      <w:lvlJc w:val="left"/>
      <w:pPr>
        <w:tabs>
          <w:tab w:val="num" w:pos="170"/>
        </w:tabs>
        <w:ind w:left="170" w:hanging="170"/>
      </w:pPr>
      <w:rPr>
        <w:rFonts w:ascii="Cambria" w:hAnsi="Cambria" w:hint="default"/>
        <w:color w:val="auto"/>
      </w:rPr>
    </w:lvl>
    <w:lvl w:ilvl="1" w:tplc="9EAEF9A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7A4FE0"/>
    <w:multiLevelType w:val="hybridMultilevel"/>
    <w:tmpl w:val="2CAE64FE"/>
    <w:lvl w:ilvl="0" w:tplc="490A555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3C76747"/>
    <w:multiLevelType w:val="hybridMultilevel"/>
    <w:tmpl w:val="B75CD43E"/>
    <w:lvl w:ilvl="0" w:tplc="CF0C7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AD3C68"/>
    <w:multiLevelType w:val="hybridMultilevel"/>
    <w:tmpl w:val="4664F2D4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2">
    <w:nsid w:val="53BC2C9D"/>
    <w:multiLevelType w:val="hybridMultilevel"/>
    <w:tmpl w:val="6BD8BA88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4648E8"/>
    <w:multiLevelType w:val="hybridMultilevel"/>
    <w:tmpl w:val="483CA49E"/>
    <w:lvl w:ilvl="0" w:tplc="3AF0919C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0E6841"/>
    <w:multiLevelType w:val="hybridMultilevel"/>
    <w:tmpl w:val="A240E2CE"/>
    <w:lvl w:ilvl="0" w:tplc="5F7A31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D91670"/>
    <w:multiLevelType w:val="hybridMultilevel"/>
    <w:tmpl w:val="1D1C0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024576"/>
    <w:multiLevelType w:val="hybridMultilevel"/>
    <w:tmpl w:val="F3C0A498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1A29BA"/>
    <w:multiLevelType w:val="hybridMultilevel"/>
    <w:tmpl w:val="E8688574"/>
    <w:lvl w:ilvl="0" w:tplc="C58C0AA0">
      <w:start w:val="1"/>
      <w:numFmt w:val="bullet"/>
      <w:lvlText w:val=""/>
      <w:lvlJc w:val="left"/>
      <w:pPr>
        <w:tabs>
          <w:tab w:val="num" w:pos="530"/>
        </w:tabs>
        <w:ind w:left="53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DF23D2B"/>
    <w:multiLevelType w:val="hybridMultilevel"/>
    <w:tmpl w:val="9FE22982"/>
    <w:lvl w:ilvl="0" w:tplc="B27016A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016264"/>
    <w:multiLevelType w:val="hybridMultilevel"/>
    <w:tmpl w:val="B762A85E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2">
    <w:nsid w:val="710E005A"/>
    <w:multiLevelType w:val="hybridMultilevel"/>
    <w:tmpl w:val="6E6A5E72"/>
    <w:lvl w:ilvl="0" w:tplc="C58C0AA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8A2A3A"/>
    <w:multiLevelType w:val="hybridMultilevel"/>
    <w:tmpl w:val="AB820F22"/>
    <w:lvl w:ilvl="0" w:tplc="454A87E4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F13195"/>
    <w:multiLevelType w:val="hybridMultilevel"/>
    <w:tmpl w:val="C554B7B4"/>
    <w:lvl w:ilvl="0" w:tplc="DC30E1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D44AF1"/>
    <w:multiLevelType w:val="hybridMultilevel"/>
    <w:tmpl w:val="7B8627D6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033B2A"/>
    <w:multiLevelType w:val="hybridMultilevel"/>
    <w:tmpl w:val="D004B7D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3FDC6C1A">
      <w:numFmt w:val="bullet"/>
      <w:lvlText w:val="-"/>
      <w:lvlJc w:val="left"/>
      <w:pPr>
        <w:ind w:left="1440" w:hanging="360"/>
      </w:pPr>
      <w:rPr>
        <w:rFonts w:ascii="Cambria" w:eastAsia="Arial Unicode MS" w:hAnsi="Cambria" w:cs="Calibri" w:hint="default"/>
        <w:color w:val="auto"/>
        <w:w w:val="10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13636D"/>
    <w:multiLevelType w:val="hybridMultilevel"/>
    <w:tmpl w:val="37AAF770"/>
    <w:lvl w:ilvl="0" w:tplc="66649E00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34"/>
  </w:num>
  <w:num w:numId="3">
    <w:abstractNumId w:val="36"/>
  </w:num>
  <w:num w:numId="4">
    <w:abstractNumId w:val="27"/>
  </w:num>
  <w:num w:numId="5">
    <w:abstractNumId w:val="21"/>
  </w:num>
  <w:num w:numId="6">
    <w:abstractNumId w:val="9"/>
  </w:num>
  <w:num w:numId="7">
    <w:abstractNumId w:val="33"/>
  </w:num>
  <w:num w:numId="8">
    <w:abstractNumId w:val="47"/>
  </w:num>
  <w:num w:numId="9">
    <w:abstractNumId w:val="14"/>
  </w:num>
  <w:num w:numId="10">
    <w:abstractNumId w:val="8"/>
  </w:num>
  <w:num w:numId="11">
    <w:abstractNumId w:val="1"/>
  </w:num>
  <w:num w:numId="12">
    <w:abstractNumId w:val="35"/>
  </w:num>
  <w:num w:numId="13">
    <w:abstractNumId w:val="43"/>
  </w:num>
  <w:num w:numId="14">
    <w:abstractNumId w:val="6"/>
  </w:num>
  <w:num w:numId="15">
    <w:abstractNumId w:val="24"/>
  </w:num>
  <w:num w:numId="16">
    <w:abstractNumId w:val="17"/>
  </w:num>
  <w:num w:numId="17">
    <w:abstractNumId w:val="29"/>
  </w:num>
  <w:num w:numId="18">
    <w:abstractNumId w:val="44"/>
  </w:num>
  <w:num w:numId="19">
    <w:abstractNumId w:val="25"/>
  </w:num>
  <w:num w:numId="20">
    <w:abstractNumId w:val="4"/>
  </w:num>
  <w:num w:numId="21">
    <w:abstractNumId w:val="26"/>
  </w:num>
  <w:num w:numId="22">
    <w:abstractNumId w:val="30"/>
  </w:num>
  <w:num w:numId="23">
    <w:abstractNumId w:val="42"/>
  </w:num>
  <w:num w:numId="24">
    <w:abstractNumId w:val="39"/>
  </w:num>
  <w:num w:numId="25">
    <w:abstractNumId w:val="13"/>
  </w:num>
  <w:num w:numId="26">
    <w:abstractNumId w:val="3"/>
  </w:num>
  <w:num w:numId="27">
    <w:abstractNumId w:val="12"/>
  </w:num>
  <w:num w:numId="28">
    <w:abstractNumId w:val="0"/>
  </w:num>
  <w:num w:numId="29">
    <w:abstractNumId w:val="11"/>
  </w:num>
  <w:num w:numId="30">
    <w:abstractNumId w:val="18"/>
  </w:num>
  <w:num w:numId="31">
    <w:abstractNumId w:val="16"/>
  </w:num>
  <w:num w:numId="32">
    <w:abstractNumId w:val="20"/>
  </w:num>
  <w:num w:numId="33">
    <w:abstractNumId w:val="10"/>
  </w:num>
  <w:num w:numId="34">
    <w:abstractNumId w:val="5"/>
  </w:num>
  <w:num w:numId="35">
    <w:abstractNumId w:val="2"/>
  </w:num>
  <w:num w:numId="36">
    <w:abstractNumId w:val="37"/>
  </w:num>
  <w:num w:numId="37">
    <w:abstractNumId w:val="15"/>
  </w:num>
  <w:num w:numId="38">
    <w:abstractNumId w:val="7"/>
  </w:num>
  <w:num w:numId="39">
    <w:abstractNumId w:val="45"/>
  </w:num>
  <w:num w:numId="40">
    <w:abstractNumId w:val="32"/>
  </w:num>
  <w:num w:numId="41">
    <w:abstractNumId w:val="38"/>
  </w:num>
  <w:num w:numId="42">
    <w:abstractNumId w:val="22"/>
  </w:num>
  <w:num w:numId="43">
    <w:abstractNumId w:val="40"/>
  </w:num>
  <w:num w:numId="44">
    <w:abstractNumId w:val="23"/>
  </w:num>
  <w:num w:numId="45">
    <w:abstractNumId w:val="19"/>
  </w:num>
  <w:num w:numId="46">
    <w:abstractNumId w:val="31"/>
  </w:num>
  <w:num w:numId="47">
    <w:abstractNumId w:val="41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/>
  <w:defaultTabStop w:val="567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B19"/>
    <w:rsid w:val="00015584"/>
    <w:rsid w:val="00016F03"/>
    <w:rsid w:val="00021EA4"/>
    <w:rsid w:val="00031EBB"/>
    <w:rsid w:val="000368F9"/>
    <w:rsid w:val="00060181"/>
    <w:rsid w:val="000822BA"/>
    <w:rsid w:val="00087EE1"/>
    <w:rsid w:val="000B311E"/>
    <w:rsid w:val="000D002B"/>
    <w:rsid w:val="000D754F"/>
    <w:rsid w:val="00111911"/>
    <w:rsid w:val="001129C6"/>
    <w:rsid w:val="00126F2A"/>
    <w:rsid w:val="0013315B"/>
    <w:rsid w:val="00146E59"/>
    <w:rsid w:val="00152BFE"/>
    <w:rsid w:val="00156BBC"/>
    <w:rsid w:val="001621BC"/>
    <w:rsid w:val="0017749B"/>
    <w:rsid w:val="001826BF"/>
    <w:rsid w:val="00183055"/>
    <w:rsid w:val="00187D70"/>
    <w:rsid w:val="001924B9"/>
    <w:rsid w:val="001A6EF4"/>
    <w:rsid w:val="001C3804"/>
    <w:rsid w:val="001C709D"/>
    <w:rsid w:val="001D0BAF"/>
    <w:rsid w:val="001D7E0A"/>
    <w:rsid w:val="001E3E98"/>
    <w:rsid w:val="001E6618"/>
    <w:rsid w:val="001E7E4B"/>
    <w:rsid w:val="00202C33"/>
    <w:rsid w:val="002218D6"/>
    <w:rsid w:val="00231EC0"/>
    <w:rsid w:val="002427B0"/>
    <w:rsid w:val="002435D7"/>
    <w:rsid w:val="00284A14"/>
    <w:rsid w:val="00284DCF"/>
    <w:rsid w:val="00286099"/>
    <w:rsid w:val="00297D76"/>
    <w:rsid w:val="002C13E7"/>
    <w:rsid w:val="002E28B6"/>
    <w:rsid w:val="00310D4E"/>
    <w:rsid w:val="003167CA"/>
    <w:rsid w:val="00334615"/>
    <w:rsid w:val="00347575"/>
    <w:rsid w:val="003742D1"/>
    <w:rsid w:val="00375A7A"/>
    <w:rsid w:val="003807EB"/>
    <w:rsid w:val="003A7F4D"/>
    <w:rsid w:val="003B1593"/>
    <w:rsid w:val="003F459A"/>
    <w:rsid w:val="00413DA1"/>
    <w:rsid w:val="00424079"/>
    <w:rsid w:val="00437B04"/>
    <w:rsid w:val="004423B5"/>
    <w:rsid w:val="004650A9"/>
    <w:rsid w:val="00473447"/>
    <w:rsid w:val="004857C0"/>
    <w:rsid w:val="004A0526"/>
    <w:rsid w:val="004A0912"/>
    <w:rsid w:val="004B5F45"/>
    <w:rsid w:val="004C43D5"/>
    <w:rsid w:val="0051652B"/>
    <w:rsid w:val="00537BCA"/>
    <w:rsid w:val="005455A7"/>
    <w:rsid w:val="005A0A85"/>
    <w:rsid w:val="005A3C90"/>
    <w:rsid w:val="005C117E"/>
    <w:rsid w:val="005D7CFE"/>
    <w:rsid w:val="005F0356"/>
    <w:rsid w:val="0061378D"/>
    <w:rsid w:val="00640AC2"/>
    <w:rsid w:val="006534B2"/>
    <w:rsid w:val="00653672"/>
    <w:rsid w:val="00697765"/>
    <w:rsid w:val="006A67BE"/>
    <w:rsid w:val="006C3963"/>
    <w:rsid w:val="006F2413"/>
    <w:rsid w:val="00720E16"/>
    <w:rsid w:val="0074125B"/>
    <w:rsid w:val="00751AB8"/>
    <w:rsid w:val="00774532"/>
    <w:rsid w:val="0078143C"/>
    <w:rsid w:val="007A2B21"/>
    <w:rsid w:val="007D5EF3"/>
    <w:rsid w:val="007D7AB1"/>
    <w:rsid w:val="007E7B19"/>
    <w:rsid w:val="0083613E"/>
    <w:rsid w:val="0088372D"/>
    <w:rsid w:val="00891EC6"/>
    <w:rsid w:val="008A5D33"/>
    <w:rsid w:val="008B56EF"/>
    <w:rsid w:val="008F0538"/>
    <w:rsid w:val="00960C98"/>
    <w:rsid w:val="00962D1A"/>
    <w:rsid w:val="0099095F"/>
    <w:rsid w:val="009A2647"/>
    <w:rsid w:val="009B61FE"/>
    <w:rsid w:val="009C3302"/>
    <w:rsid w:val="009D5A47"/>
    <w:rsid w:val="00A13497"/>
    <w:rsid w:val="00A167FA"/>
    <w:rsid w:val="00A459E4"/>
    <w:rsid w:val="00A533E6"/>
    <w:rsid w:val="00A5386D"/>
    <w:rsid w:val="00AD4CF0"/>
    <w:rsid w:val="00AE4FED"/>
    <w:rsid w:val="00AF0153"/>
    <w:rsid w:val="00AF4FC1"/>
    <w:rsid w:val="00B36B0E"/>
    <w:rsid w:val="00B43B00"/>
    <w:rsid w:val="00B44D1F"/>
    <w:rsid w:val="00B536B2"/>
    <w:rsid w:val="00B900B2"/>
    <w:rsid w:val="00B94F25"/>
    <w:rsid w:val="00BD0890"/>
    <w:rsid w:val="00BD24A3"/>
    <w:rsid w:val="00BE1E9D"/>
    <w:rsid w:val="00C06F32"/>
    <w:rsid w:val="00C250AB"/>
    <w:rsid w:val="00C338AC"/>
    <w:rsid w:val="00C34BF2"/>
    <w:rsid w:val="00C47B14"/>
    <w:rsid w:val="00C56878"/>
    <w:rsid w:val="00C62034"/>
    <w:rsid w:val="00CB44CD"/>
    <w:rsid w:val="00CC2331"/>
    <w:rsid w:val="00CD1A6F"/>
    <w:rsid w:val="00CD4019"/>
    <w:rsid w:val="00CF7334"/>
    <w:rsid w:val="00D03A5A"/>
    <w:rsid w:val="00D11B50"/>
    <w:rsid w:val="00D1593E"/>
    <w:rsid w:val="00D161F0"/>
    <w:rsid w:val="00D2064F"/>
    <w:rsid w:val="00D258C5"/>
    <w:rsid w:val="00D4664B"/>
    <w:rsid w:val="00D468AF"/>
    <w:rsid w:val="00D71750"/>
    <w:rsid w:val="00DA4317"/>
    <w:rsid w:val="00DC6104"/>
    <w:rsid w:val="00DD1022"/>
    <w:rsid w:val="00DF5EE4"/>
    <w:rsid w:val="00DF76A1"/>
    <w:rsid w:val="00E116CD"/>
    <w:rsid w:val="00E33153"/>
    <w:rsid w:val="00E405C0"/>
    <w:rsid w:val="00E41608"/>
    <w:rsid w:val="00E66752"/>
    <w:rsid w:val="00E9026F"/>
    <w:rsid w:val="00EB3B26"/>
    <w:rsid w:val="00ED2F6C"/>
    <w:rsid w:val="00EF6705"/>
    <w:rsid w:val="00F25763"/>
    <w:rsid w:val="00F665A5"/>
    <w:rsid w:val="00F732E0"/>
    <w:rsid w:val="00F73808"/>
    <w:rsid w:val="00F8040F"/>
    <w:rsid w:val="00F931E8"/>
    <w:rsid w:val="00F96C6C"/>
    <w:rsid w:val="00FA2D40"/>
    <w:rsid w:val="00FB0EB9"/>
    <w:rsid w:val="00FB16EC"/>
    <w:rsid w:val="00FC56EF"/>
    <w:rsid w:val="00FD5906"/>
    <w:rsid w:val="00FE3780"/>
    <w:rsid w:val="00FE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C05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16EC"/>
    <w:pPr>
      <w:suppressAutoHyphens/>
    </w:pPr>
    <w:rPr>
      <w:rFonts w:ascii="Cambria" w:eastAsia="Times New Roman" w:hAnsi="Cambria" w:cs="Times New Roman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7E7B1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424079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Cs w:val="24"/>
      <w:lang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705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705"/>
    <w:rPr>
      <w:rFonts w:ascii="Times New Roman" w:eastAsia="Times New Roman" w:hAnsi="Times New Roman" w:cs="Mangal"/>
      <w:kern w:val="1"/>
      <w:sz w:val="18"/>
      <w:szCs w:val="16"/>
      <w:lang w:val="it-IT" w:eastAsia="hi-IN" w:bidi="hi-IN"/>
    </w:rPr>
  </w:style>
  <w:style w:type="paragraph" w:customStyle="1" w:styleId="Default">
    <w:name w:val="Default"/>
    <w:rsid w:val="00EF670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8372D"/>
    <w:pPr>
      <w:tabs>
        <w:tab w:val="center" w:pos="4513"/>
        <w:tab w:val="right" w:pos="9026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372D"/>
    <w:rPr>
      <w:rFonts w:ascii="Cambria" w:eastAsia="Times New Roman" w:hAnsi="Cambria" w:cs="Mangal"/>
      <w:kern w:val="1"/>
      <w:szCs w:val="20"/>
      <w:lang w:val="it-IT" w:eastAsia="hi-IN" w:bidi="hi-IN"/>
    </w:rPr>
  </w:style>
  <w:style w:type="paragraph" w:styleId="Pidipagina">
    <w:name w:val="footer"/>
    <w:basedOn w:val="Normale"/>
    <w:link w:val="PidipaginaCarattere"/>
    <w:unhideWhenUsed/>
    <w:rsid w:val="0088372D"/>
    <w:pPr>
      <w:tabs>
        <w:tab w:val="center" w:pos="4513"/>
        <w:tab w:val="right" w:pos="9026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88372D"/>
    <w:rPr>
      <w:rFonts w:ascii="Cambria" w:eastAsia="Times New Roman" w:hAnsi="Cambria" w:cs="Mangal"/>
      <w:kern w:val="1"/>
      <w:szCs w:val="20"/>
      <w:lang w:val="it-IT" w:eastAsia="hi-IN" w:bidi="hi-IN"/>
    </w:rPr>
  </w:style>
  <w:style w:type="character" w:styleId="Collegamentoipertestuale">
    <w:name w:val="Hyperlink"/>
    <w:uiPriority w:val="99"/>
    <w:unhideWhenUsed/>
    <w:rsid w:val="008837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16EC"/>
    <w:pPr>
      <w:suppressAutoHyphens/>
    </w:pPr>
    <w:rPr>
      <w:rFonts w:ascii="Cambria" w:eastAsia="Times New Roman" w:hAnsi="Cambria" w:cs="Times New Roman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7E7B1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424079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Cs w:val="24"/>
      <w:lang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705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705"/>
    <w:rPr>
      <w:rFonts w:ascii="Times New Roman" w:eastAsia="Times New Roman" w:hAnsi="Times New Roman" w:cs="Mangal"/>
      <w:kern w:val="1"/>
      <w:sz w:val="18"/>
      <w:szCs w:val="16"/>
      <w:lang w:val="it-IT" w:eastAsia="hi-IN" w:bidi="hi-IN"/>
    </w:rPr>
  </w:style>
  <w:style w:type="paragraph" w:customStyle="1" w:styleId="Default">
    <w:name w:val="Default"/>
    <w:rsid w:val="00EF670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8372D"/>
    <w:pPr>
      <w:tabs>
        <w:tab w:val="center" w:pos="4513"/>
        <w:tab w:val="right" w:pos="9026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372D"/>
    <w:rPr>
      <w:rFonts w:ascii="Cambria" w:eastAsia="Times New Roman" w:hAnsi="Cambria" w:cs="Mangal"/>
      <w:kern w:val="1"/>
      <w:szCs w:val="20"/>
      <w:lang w:val="it-IT" w:eastAsia="hi-IN" w:bidi="hi-IN"/>
    </w:rPr>
  </w:style>
  <w:style w:type="paragraph" w:styleId="Pidipagina">
    <w:name w:val="footer"/>
    <w:basedOn w:val="Normale"/>
    <w:link w:val="PidipaginaCarattere"/>
    <w:unhideWhenUsed/>
    <w:rsid w:val="0088372D"/>
    <w:pPr>
      <w:tabs>
        <w:tab w:val="center" w:pos="4513"/>
        <w:tab w:val="right" w:pos="9026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88372D"/>
    <w:rPr>
      <w:rFonts w:ascii="Cambria" w:eastAsia="Times New Roman" w:hAnsi="Cambria" w:cs="Mangal"/>
      <w:kern w:val="1"/>
      <w:szCs w:val="20"/>
      <w:lang w:val="it-IT" w:eastAsia="hi-IN" w:bidi="hi-IN"/>
    </w:rPr>
  </w:style>
  <w:style w:type="character" w:styleId="Collegamentoipertestuale">
    <w:name w:val="Hyperlink"/>
    <w:uiPriority w:val="99"/>
    <w:unhideWhenUsed/>
    <w:rsid w:val="008837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1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3268</Words>
  <Characters>18632</Characters>
  <Application>Microsoft Office Word</Application>
  <DocSecurity>0</DocSecurity>
  <Lines>155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Dipartimento di Lettere</dc:creator>
  <cp:lastModifiedBy>Iafrati</cp:lastModifiedBy>
  <cp:revision>2</cp:revision>
  <dcterms:created xsi:type="dcterms:W3CDTF">2024-09-23T13:47:00Z</dcterms:created>
  <dcterms:modified xsi:type="dcterms:W3CDTF">2024-09-23T13:47:00Z</dcterms:modified>
</cp:coreProperties>
</file>