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A4A41" w14:textId="6A7365DE" w:rsidR="00BB774E" w:rsidRPr="00713A85" w:rsidRDefault="00713A85" w:rsidP="00BB774E">
      <w:pPr>
        <w:pStyle w:val="0214TITOLOANNO"/>
        <w:spacing w:after="0" w:line="240" w:lineRule="auto"/>
        <w:rPr>
          <w:rFonts w:ascii="Calibri" w:hAnsi="Calibri" w:cs="Calibri"/>
          <w:b w:val="0"/>
          <w:bCs w:val="0"/>
          <w:caps w:val="0"/>
          <w:sz w:val="32"/>
          <w:szCs w:val="32"/>
        </w:rPr>
      </w:pPr>
      <w:r w:rsidRPr="00713A85">
        <w:rPr>
          <w:rFonts w:ascii="Calibri" w:hAnsi="Calibri" w:cs="Calibri"/>
          <w:sz w:val="32"/>
          <w:szCs w:val="32"/>
        </w:rPr>
        <w:t>ITALIANO</w:t>
      </w:r>
      <w:r w:rsidR="006D0A45" w:rsidRPr="00713A85">
        <w:rPr>
          <w:rFonts w:ascii="Calibri" w:hAnsi="Calibri" w:cs="Calibri"/>
          <w:sz w:val="32"/>
          <w:szCs w:val="32"/>
        </w:rPr>
        <w:t xml:space="preserve"> - </w:t>
      </w:r>
      <w:r w:rsidR="00BB774E" w:rsidRPr="00713A85">
        <w:rPr>
          <w:rFonts w:ascii="Calibri" w:hAnsi="Calibri" w:cs="Calibri"/>
          <w:sz w:val="32"/>
          <w:szCs w:val="32"/>
        </w:rPr>
        <w:t>proposta di programmazione</w:t>
      </w:r>
      <w:bookmarkStart w:id="0" w:name="_GoBack"/>
      <w:bookmarkEnd w:id="0"/>
      <w:r w:rsidR="00877A5D" w:rsidRPr="00713A85">
        <w:rPr>
          <w:rFonts w:ascii="Calibri" w:hAnsi="Calibri" w:cs="Calibri"/>
          <w:sz w:val="32"/>
          <w:szCs w:val="32"/>
        </w:rPr>
        <w:t xml:space="preserve"> </w:t>
      </w:r>
      <w:r w:rsidR="00DB56C6">
        <w:rPr>
          <w:rFonts w:ascii="Calibri" w:hAnsi="Calibri" w:cs="Calibri"/>
          <w:sz w:val="32"/>
          <w:szCs w:val="32"/>
        </w:rPr>
        <w:t>–</w:t>
      </w:r>
      <w:r w:rsidR="006D0A45" w:rsidRPr="00713A85">
        <w:rPr>
          <w:rFonts w:ascii="Calibri" w:hAnsi="Calibri" w:cs="Calibri"/>
          <w:sz w:val="32"/>
          <w:szCs w:val="32"/>
        </w:rPr>
        <w:t xml:space="preserve"> </w:t>
      </w:r>
      <w:r w:rsidR="00DB56C6">
        <w:rPr>
          <w:rFonts w:ascii="Calibri" w:hAnsi="Calibri" w:cs="Calibri"/>
          <w:caps w:val="0"/>
          <w:sz w:val="32"/>
          <w:szCs w:val="32"/>
        </w:rPr>
        <w:t>PRIMO ANNO</w:t>
      </w:r>
    </w:p>
    <w:p w14:paraId="280F8392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7637375A" w14:textId="77777777" w:rsidR="00DE42B5" w:rsidRPr="00E8481F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Calibri" w:hAnsi="Calibri" w:cs="Calibri"/>
          <w:sz w:val="28"/>
          <w:szCs w:val="28"/>
        </w:rPr>
      </w:pPr>
      <w:r w:rsidRPr="00E8481F">
        <w:rPr>
          <w:rFonts w:ascii="Calibri" w:hAnsi="Calibri" w:cs="Calibri"/>
          <w:sz w:val="28"/>
          <w:szCs w:val="28"/>
        </w:rPr>
        <w:t>IL MITO E L’EPICA CLASSICA</w:t>
      </w:r>
    </w:p>
    <w:p w14:paraId="3F536431" w14:textId="77777777" w:rsidR="00DE42B5" w:rsidRPr="00E8481F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Calibri" w:hAnsi="Calibri" w:cs="Calibri"/>
          <w:sz w:val="22"/>
          <w:szCs w:val="22"/>
        </w:rPr>
      </w:pPr>
    </w:p>
    <w:tbl>
      <w:tblPr>
        <w:tblW w:w="14884" w:type="dxa"/>
        <w:tblInd w:w="-4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3"/>
        <w:gridCol w:w="3145"/>
        <w:gridCol w:w="3061"/>
        <w:gridCol w:w="2661"/>
        <w:gridCol w:w="2924"/>
      </w:tblGrid>
      <w:tr w:rsidR="00DE42B5" w:rsidRPr="00DE42B5" w14:paraId="1985FEFC" w14:textId="77777777" w:rsidTr="00E47DF0">
        <w:trPr>
          <w:trHeight w:val="340"/>
        </w:trPr>
        <w:tc>
          <w:tcPr>
            <w:tcW w:w="3093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7D37863C" w14:textId="77777777" w:rsidR="00DE42B5" w:rsidRPr="00DE42B5" w:rsidRDefault="00DE42B5" w:rsidP="00DE42B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Competenze</w:t>
            </w:r>
          </w:p>
        </w:tc>
        <w:tc>
          <w:tcPr>
            <w:tcW w:w="3145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5625B537" w14:textId="77777777" w:rsidR="00DE42B5" w:rsidRPr="00DE42B5" w:rsidRDefault="00DE42B5" w:rsidP="00DE42B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Abilità</w:t>
            </w:r>
          </w:p>
        </w:tc>
        <w:tc>
          <w:tcPr>
            <w:tcW w:w="3061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7FA5DDE9" w14:textId="77777777" w:rsidR="00DE42B5" w:rsidRPr="00DE42B5" w:rsidRDefault="00DE42B5" w:rsidP="00DE42B5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93F392B" w14:textId="77777777" w:rsidR="00DE42B5" w:rsidRPr="00DE42B5" w:rsidRDefault="00DE42B5" w:rsidP="00DE42B5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E42B5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2980F479" w14:textId="77777777" w:rsidR="00DE42B5" w:rsidRPr="00DE42B5" w:rsidRDefault="00DE42B5" w:rsidP="00DE42B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E42B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532F953B" w14:textId="77777777" w:rsidR="00DE42B5" w:rsidRPr="00DE42B5" w:rsidRDefault="00DE42B5" w:rsidP="00DE42B5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1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637CD904" w14:textId="77777777" w:rsidR="00DE42B5" w:rsidRPr="00DE42B5" w:rsidRDefault="00DE42B5" w:rsidP="00DE42B5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9E4D76" w14:textId="77777777" w:rsidR="00DE42B5" w:rsidRPr="00DE42B5" w:rsidRDefault="00DE42B5" w:rsidP="00DE42B5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E42B5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1F0E8DFF" w14:textId="77777777" w:rsidR="00DE42B5" w:rsidRPr="00DE42B5" w:rsidRDefault="00DE42B5" w:rsidP="00DE42B5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24" w:type="dxa"/>
            <w:tcBorders>
              <w:top w:val="single" w:sz="2" w:space="0" w:color="auto"/>
            </w:tcBorders>
            <w:shd w:val="solid" w:color="FFFFFF" w:fill="auto"/>
          </w:tcPr>
          <w:p w14:paraId="0C6A3938" w14:textId="77777777" w:rsidR="00DE42B5" w:rsidRPr="00DE42B5" w:rsidRDefault="00DE42B5" w:rsidP="00DE42B5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221DB0E" w14:textId="77777777" w:rsidR="002305E6" w:rsidRDefault="002305E6" w:rsidP="00DE42B5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DD8D64" w14:textId="77777777" w:rsidR="00DE42B5" w:rsidRPr="00DE42B5" w:rsidRDefault="00DE42B5" w:rsidP="00DE42B5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E42B5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DE42B5" w:rsidRPr="00DE42B5" w14:paraId="2A7B1ECE" w14:textId="77777777" w:rsidTr="00E47DF0">
        <w:trPr>
          <w:trHeight w:val="438"/>
        </w:trPr>
        <w:tc>
          <w:tcPr>
            <w:tcW w:w="3093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493D23A" w14:textId="77777777" w:rsidR="00DE42B5" w:rsidRPr="00DE42B5" w:rsidRDefault="00DE42B5" w:rsidP="00DE42B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</w:p>
          <w:p w14:paraId="75F4DC40" w14:textId="2D27D965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Times New Roman" w:eastAsia="Times New Roman" w:hAnsi="Times New Roman" w:cs="Times New Roman"/>
                <w:lang w:eastAsia="it-IT" w:bidi="it-IT"/>
              </w:rPr>
              <w:t>•</w:t>
            </w:r>
            <w:r w:rsidRPr="00DE42B5">
              <w:rPr>
                <w:rFonts w:ascii="Times New Roman" w:eastAsia="Times New Roman" w:hAnsi="Times New Roman" w:cs="Times New Roman"/>
                <w:lang w:eastAsia="it-IT" w:bidi="it-IT"/>
              </w:rPr>
              <w:tab/>
            </w: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DB273A4" w14:textId="6CCBBA60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•Padroneggiare gli strumenti espressivi e argomentativi indispensabili per gestire l’interazione comunicativa verbale in vari contesti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20B4619" w14:textId="77777777" w:rsidR="00DE42B5" w:rsidRPr="00DE42B5" w:rsidRDefault="00DE42B5" w:rsidP="00DE42B5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158D2006" w14:textId="77777777" w:rsidR="00DE42B5" w:rsidRPr="00DE42B5" w:rsidRDefault="00DE42B5" w:rsidP="00DE42B5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</w:p>
          <w:p w14:paraId="62125215" w14:textId="307BC111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• </w:t>
            </w: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3E3C98A" w14:textId="2CCC30E0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Comunicare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4B7B224" w14:textId="1CD83093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•Agire in modo autonomo e responsabile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639BE10" w14:textId="12CB5067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•Indiv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iduare collegamenti e relazioni.</w:t>
            </w:r>
          </w:p>
          <w:p w14:paraId="403D1B05" w14:textId="0FC9D4CD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•Acquisire e interpretare l’informazione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34252EE" w14:textId="77777777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22742C36" w14:textId="77777777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DE42B5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europee</w:t>
            </w:r>
          </w:p>
          <w:p w14:paraId="5DD0CC7D" w14:textId="4F3D8C9E" w:rsidR="00DE42B5" w:rsidRPr="00DE42B5" w:rsidRDefault="00DE42B5" w:rsidP="00DE42B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alfabetica funzionale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E41C315" w14:textId="77777777" w:rsidR="00DE42B5" w:rsidRPr="00DE42B5" w:rsidRDefault="00DE42B5" w:rsidP="00DE42B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Competenza multilinguistica </w:t>
            </w:r>
          </w:p>
          <w:p w14:paraId="2BE5D725" w14:textId="4164B341" w:rsidR="00DE42B5" w:rsidRPr="00DE42B5" w:rsidRDefault="00DE42B5" w:rsidP="00DE42B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B7B6A1A" w14:textId="44CB2C06" w:rsidR="00DE42B5" w:rsidRPr="00DE42B5" w:rsidRDefault="00DE42B5" w:rsidP="00DE42B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8A2421C" w14:textId="07487899" w:rsidR="00DE42B5" w:rsidRPr="00DE42B5" w:rsidRDefault="00DE42B5" w:rsidP="00DE42B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3CEFDC5" w14:textId="024727FA" w:rsidR="00DE42B5" w:rsidRPr="00DE42B5" w:rsidRDefault="00DE42B5" w:rsidP="002305E6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145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76EA40FC" w14:textId="687413E6" w:rsidR="00DE42B5" w:rsidRPr="002305E6" w:rsidRDefault="00DE42B5" w:rsidP="002305E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0" w:right="141" w:hanging="11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Riconoscere</w:t>
            </w:r>
            <w:r w:rsid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gli elementi essenziali della mitologia classica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3CBFC42" w14:textId="652E58D5" w:rsidR="00DE42B5" w:rsidRPr="002305E6" w:rsidRDefault="00DE42B5" w:rsidP="002305E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0" w:right="141" w:hanging="11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Interpretare c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orrettamente i brani analizzati.</w:t>
            </w:r>
          </w:p>
          <w:p w14:paraId="13993B6F" w14:textId="3E12DAAA" w:rsidR="00DE42B5" w:rsidRPr="002305E6" w:rsidRDefault="00DE42B5" w:rsidP="002305E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0" w:right="141" w:hanging="11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Utilizzare il lessico e la lingua in modo appropriato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889C16D" w14:textId="745B8C30" w:rsidR="00DE42B5" w:rsidRPr="002305E6" w:rsidRDefault="00DE42B5" w:rsidP="002305E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0" w:right="141" w:hanging="11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Esporre oralmente i contenuti studiati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7CE63F7" w14:textId="5600083E" w:rsidR="00DE42B5" w:rsidRPr="002305E6" w:rsidRDefault="00DE42B5" w:rsidP="00E47DF0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0" w:right="-23" w:hanging="11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omprendere e analizzare i testi.</w:t>
            </w:r>
          </w:p>
          <w:p w14:paraId="23DDCDD4" w14:textId="09FB053C" w:rsidR="00DE42B5" w:rsidRPr="002305E6" w:rsidRDefault="00DE42B5" w:rsidP="002305E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0" w:right="141" w:hanging="11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Individuare le </w:t>
            </w:r>
            <w:r w:rsidR="002305E6"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caratteristiche dello stile epico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F2E025B" w14:textId="7E048E08" w:rsidR="00DE42B5" w:rsidRPr="002305E6" w:rsidRDefault="00DE42B5" w:rsidP="002305E6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0" w:right="141" w:hanging="113"/>
              <w:jc w:val="both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Riconoscere la struttura e le caratteristiche dei testi presi in esame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061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731D0358" w14:textId="309FC7D0" w:rsidR="00DE42B5" w:rsidRPr="00533130" w:rsidRDefault="00FD1323" w:rsidP="00DE42B5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Il mito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B164034" w14:textId="7CC14F93" w:rsidR="00FD1323" w:rsidRPr="00533130" w:rsidRDefault="00FD1323" w:rsidP="00DE42B5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L’epica omerica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FA9E0D5" w14:textId="77777777" w:rsidR="00FD1323" w:rsidRPr="00533130" w:rsidRDefault="00FD1323" w:rsidP="00DE42B5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Passi scelti tratti da: </w:t>
            </w:r>
          </w:p>
          <w:p w14:paraId="13233255" w14:textId="77777777" w:rsidR="00FD1323" w:rsidRPr="00533130" w:rsidRDefault="00FD1323" w:rsidP="00FD1323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316" w:right="29" w:hanging="284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Iliade</w:t>
            </w:r>
          </w:p>
          <w:p w14:paraId="484EB062" w14:textId="77777777" w:rsidR="00FD1323" w:rsidRPr="00533130" w:rsidRDefault="00FD1323" w:rsidP="00FD1323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316" w:right="29" w:hanging="284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Odissea</w:t>
            </w:r>
          </w:p>
          <w:p w14:paraId="0DD180B6" w14:textId="77777777" w:rsidR="00533130" w:rsidRDefault="00533130" w:rsidP="00FD1323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32"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3943892E" w14:textId="1F16B284" w:rsidR="00FD1323" w:rsidRPr="00533130" w:rsidRDefault="00FD1323" w:rsidP="00FD1323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32"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Virgilio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EF272FD" w14:textId="77777777" w:rsidR="00FD1323" w:rsidRPr="00533130" w:rsidRDefault="00FD1323" w:rsidP="00FD1323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32"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Passi scelti tratti da: </w:t>
            </w:r>
          </w:p>
          <w:p w14:paraId="66324679" w14:textId="77777777" w:rsidR="00FD1323" w:rsidRPr="00533130" w:rsidRDefault="00FD1323" w:rsidP="00FD1323">
            <w:pPr>
              <w:pStyle w:val="Paragrafoelenco"/>
              <w:widowControl w:val="0"/>
              <w:numPr>
                <w:ilvl w:val="0"/>
                <w:numId w:val="11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74" w:righ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Eneide</w:t>
            </w:r>
          </w:p>
          <w:p w14:paraId="31C685D2" w14:textId="77777777" w:rsidR="00FD1323" w:rsidRPr="00FD1323" w:rsidRDefault="00FD1323" w:rsidP="00FD1323">
            <w:pPr>
              <w:pStyle w:val="Paragrafoelenco"/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74" w:right="29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</w:p>
        </w:tc>
        <w:tc>
          <w:tcPr>
            <w:tcW w:w="2661" w:type="dxa"/>
          </w:tcPr>
          <w:p w14:paraId="2808986A" w14:textId="77777777" w:rsidR="00DE42B5" w:rsidRPr="00DE42B5" w:rsidRDefault="00DE42B5" w:rsidP="00DE42B5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6CCBED27" w14:textId="77777777" w:rsidR="00DE42B5" w:rsidRPr="00DE42B5" w:rsidRDefault="00DE42B5" w:rsidP="00DE42B5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6655D86B" w14:textId="77777777" w:rsidR="00DE42B5" w:rsidRPr="00DE42B5" w:rsidRDefault="00DE42B5" w:rsidP="00DE42B5">
            <w:pP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Times New Roman" w:hAnsi="Times New Roman" w:cs="Times New Roman"/>
              </w:rPr>
              <w:t xml:space="preserve"> </w:t>
            </w: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Letterature classiche</w:t>
            </w:r>
          </w:p>
          <w:p w14:paraId="065C6667" w14:textId="77777777" w:rsidR="00DE42B5" w:rsidRPr="00DE42B5" w:rsidRDefault="00DE42B5" w:rsidP="00DE42B5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21D1359E" w14:textId="77777777" w:rsidR="00DE42B5" w:rsidRPr="00DE42B5" w:rsidRDefault="00DE42B5" w:rsidP="00DE42B5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7202AAB7" w14:textId="77777777" w:rsidR="00DE42B5" w:rsidRPr="00DE42B5" w:rsidRDefault="00DE42B5" w:rsidP="00DE42B5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6B5C10C9" w14:textId="77777777" w:rsidR="00DE42B5" w:rsidRPr="00DE42B5" w:rsidRDefault="00DE42B5" w:rsidP="00DE42B5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24" w:type="dxa"/>
          </w:tcPr>
          <w:p w14:paraId="45FCD4D9" w14:textId="77777777" w:rsidR="00DE42B5" w:rsidRPr="00DE42B5" w:rsidRDefault="00DE42B5" w:rsidP="00DE42B5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0F7E5CFB" w14:textId="77777777" w:rsidR="00DE42B5" w:rsidRPr="00DE42B5" w:rsidRDefault="00DE42B5" w:rsidP="00DE42B5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7DC1BBFB" w14:textId="16AA6BCA" w:rsidR="00DE42B5" w:rsidRPr="00DE42B5" w:rsidRDefault="00DE42B5" w:rsidP="00DE42B5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DE42B5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C55923C" w14:textId="77777777" w:rsidR="00DE42B5" w:rsidRPr="00DE42B5" w:rsidRDefault="00DE42B5" w:rsidP="00DE42B5">
            <w:pPr>
              <w:rPr>
                <w:rFonts w:ascii="Times New Roman" w:hAnsi="Times New Roman" w:cs="Times New Roman"/>
              </w:rPr>
            </w:pPr>
          </w:p>
          <w:p w14:paraId="49D7B9A0" w14:textId="77777777" w:rsidR="00DE42B5" w:rsidRPr="00DE42B5" w:rsidRDefault="00DE42B5" w:rsidP="00DE42B5">
            <w:pPr>
              <w:rPr>
                <w:rFonts w:ascii="Times New Roman" w:hAnsi="Times New Roman" w:cs="Times New Roman"/>
              </w:rPr>
            </w:pPr>
          </w:p>
          <w:p w14:paraId="73F900F2" w14:textId="77777777" w:rsidR="00DE42B5" w:rsidRPr="00DE42B5" w:rsidRDefault="00DE42B5" w:rsidP="00DE42B5">
            <w:pPr>
              <w:rPr>
                <w:rFonts w:ascii="Times New Roman" w:hAnsi="Times New Roman" w:cs="Times New Roman"/>
              </w:rPr>
            </w:pPr>
          </w:p>
          <w:p w14:paraId="32A62B3E" w14:textId="77777777" w:rsidR="00DE42B5" w:rsidRPr="00DE42B5" w:rsidRDefault="00DE42B5" w:rsidP="00DE42B5">
            <w:pPr>
              <w:rPr>
                <w:rFonts w:ascii="Times New Roman" w:hAnsi="Times New Roman" w:cs="Times New Roman"/>
              </w:rPr>
            </w:pPr>
          </w:p>
          <w:p w14:paraId="2BD5AF95" w14:textId="77777777" w:rsidR="00DE42B5" w:rsidRPr="00DE42B5" w:rsidRDefault="00DE42B5" w:rsidP="00DE42B5">
            <w:pPr>
              <w:rPr>
                <w:rFonts w:ascii="Times New Roman" w:hAnsi="Times New Roman" w:cs="Times New Roman"/>
              </w:rPr>
            </w:pPr>
          </w:p>
          <w:p w14:paraId="3FBDBA99" w14:textId="77777777" w:rsidR="00DE42B5" w:rsidRPr="00DE42B5" w:rsidRDefault="00DE42B5" w:rsidP="00DE42B5">
            <w:pPr>
              <w:rPr>
                <w:rFonts w:ascii="Times New Roman" w:hAnsi="Times New Roman" w:cs="Times New Roman"/>
              </w:rPr>
            </w:pPr>
          </w:p>
          <w:p w14:paraId="6CAC66C2" w14:textId="77777777" w:rsidR="00DE42B5" w:rsidRPr="00DE42B5" w:rsidRDefault="00DE42B5" w:rsidP="00DE42B5">
            <w:pPr>
              <w:rPr>
                <w:rFonts w:ascii="Times New Roman" w:hAnsi="Times New Roman" w:cs="Times New Roman"/>
              </w:rPr>
            </w:pPr>
          </w:p>
          <w:p w14:paraId="2CEEFEE3" w14:textId="77777777" w:rsidR="00DE42B5" w:rsidRPr="00DE42B5" w:rsidRDefault="00DE42B5" w:rsidP="00DE42B5">
            <w:pPr>
              <w:rPr>
                <w:rFonts w:ascii="Times New Roman" w:hAnsi="Times New Roman" w:cs="Times New Roman"/>
              </w:rPr>
            </w:pPr>
          </w:p>
          <w:p w14:paraId="67B51F35" w14:textId="77777777" w:rsidR="00DE42B5" w:rsidRPr="00DE42B5" w:rsidRDefault="00DE42B5" w:rsidP="00DE42B5">
            <w:pP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</w:tc>
      </w:tr>
    </w:tbl>
    <w:p w14:paraId="5059838D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15189357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6AD91F49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26921394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4D05E982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76DC0AC6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72963301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072FAEEB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4B562318" w14:textId="77777777" w:rsidR="00DE42B5" w:rsidRDefault="00DE42B5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428D32A0" w14:textId="77777777" w:rsidR="002305E6" w:rsidRDefault="002305E6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3DDBF4F9" w14:textId="77777777" w:rsidR="002305E6" w:rsidRDefault="002305E6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3A51CDEC" w14:textId="77777777" w:rsidR="002305E6" w:rsidRDefault="002305E6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6F55ABED" w14:textId="77777777" w:rsidR="002305E6" w:rsidRDefault="002305E6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44B19118" w14:textId="77777777" w:rsidR="002305E6" w:rsidRDefault="002305E6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6B181212" w14:textId="77777777" w:rsidR="002305E6" w:rsidRDefault="002305E6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157A19E7" w14:textId="77777777" w:rsidR="002305E6" w:rsidRDefault="002305E6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p w14:paraId="1AC1C5A4" w14:textId="014FA65A" w:rsidR="00E4029F" w:rsidRPr="00E8481F" w:rsidRDefault="00420EB1" w:rsidP="00E4029F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z w:val="28"/>
          <w:szCs w:val="28"/>
        </w:rPr>
      </w:pPr>
      <w:r w:rsidRPr="00E8481F">
        <w:rPr>
          <w:rFonts w:ascii="Calibri" w:hAnsi="Calibri" w:cs="Calibri"/>
          <w:b/>
          <w:color w:val="000000"/>
          <w:sz w:val="28"/>
          <w:szCs w:val="28"/>
        </w:rPr>
        <w:lastRenderedPageBreak/>
        <w:t>La fiaba e la favola - La novella</w:t>
      </w:r>
      <w:r w:rsidR="00E47DF0">
        <w:rPr>
          <w:rFonts w:ascii="Calibri" w:hAnsi="Calibri" w:cs="Calibri"/>
          <w:b/>
          <w:color w:val="000000"/>
          <w:sz w:val="28"/>
          <w:szCs w:val="28"/>
        </w:rPr>
        <w:t>.</w:t>
      </w:r>
      <w:r w:rsidR="00E4029F" w:rsidRPr="00E8481F">
        <w:rPr>
          <w:rFonts w:ascii="Calibri" w:eastAsia="OfficinaSerif-Bold" w:hAnsi="Calibri" w:cs="Calibri"/>
          <w:b/>
          <w:bCs/>
          <w:sz w:val="28"/>
          <w:szCs w:val="28"/>
        </w:rPr>
        <w:t xml:space="preserve"> </w:t>
      </w:r>
    </w:p>
    <w:p w14:paraId="16C7E026" w14:textId="77777777" w:rsidR="00484DCB" w:rsidRPr="00484DCB" w:rsidRDefault="00484DCB" w:rsidP="00484DCB">
      <w:pPr>
        <w:rPr>
          <w:rFonts w:ascii="Times New Roman" w:hAnsi="Times New Roman" w:cs="Times New Roman"/>
        </w:rPr>
      </w:pPr>
    </w:p>
    <w:tbl>
      <w:tblPr>
        <w:tblW w:w="15330" w:type="dxa"/>
        <w:tblInd w:w="-69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3"/>
        <w:gridCol w:w="3255"/>
        <w:gridCol w:w="3092"/>
        <w:gridCol w:w="2708"/>
        <w:gridCol w:w="3292"/>
      </w:tblGrid>
      <w:tr w:rsidR="00420EB1" w:rsidRPr="00420EB1" w14:paraId="33409AD1" w14:textId="77777777" w:rsidTr="00815A0E">
        <w:trPr>
          <w:trHeight w:val="340"/>
        </w:trPr>
        <w:tc>
          <w:tcPr>
            <w:tcW w:w="2983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0CEED4CB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Competenze</w:t>
            </w:r>
          </w:p>
        </w:tc>
        <w:tc>
          <w:tcPr>
            <w:tcW w:w="3255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4166320F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Abilità</w:t>
            </w:r>
          </w:p>
        </w:tc>
        <w:tc>
          <w:tcPr>
            <w:tcW w:w="3092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089B39C7" w14:textId="77777777" w:rsidR="00420EB1" w:rsidRPr="00420EB1" w:rsidRDefault="00420EB1" w:rsidP="00420EB1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6042FFB" w14:textId="77777777" w:rsidR="00420EB1" w:rsidRPr="00420EB1" w:rsidRDefault="00420EB1" w:rsidP="00420EB1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20EB1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29B17BDD" w14:textId="77777777" w:rsidR="00420EB1" w:rsidRPr="00420EB1" w:rsidRDefault="00420EB1" w:rsidP="00420EB1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20EB1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18E9924C" w14:textId="77777777" w:rsidR="00420EB1" w:rsidRPr="00420EB1" w:rsidRDefault="00420EB1" w:rsidP="00420EB1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08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539E2C40" w14:textId="77777777" w:rsidR="00420EB1" w:rsidRPr="00420EB1" w:rsidRDefault="00420EB1" w:rsidP="00420EB1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6146764" w14:textId="77777777" w:rsidR="00420EB1" w:rsidRPr="00420EB1" w:rsidRDefault="00420EB1" w:rsidP="00420EB1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0EB1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07CF66DC" w14:textId="77777777" w:rsidR="00420EB1" w:rsidRPr="00420EB1" w:rsidRDefault="00420EB1" w:rsidP="00420EB1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292" w:type="dxa"/>
            <w:tcBorders>
              <w:top w:val="single" w:sz="2" w:space="0" w:color="auto"/>
            </w:tcBorders>
            <w:shd w:val="solid" w:color="FFFFFF" w:fill="auto"/>
          </w:tcPr>
          <w:p w14:paraId="3AA9BF64" w14:textId="77777777" w:rsidR="00420EB1" w:rsidRPr="00420EB1" w:rsidRDefault="00420EB1" w:rsidP="00420EB1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D204562" w14:textId="77777777" w:rsidR="002305E6" w:rsidRDefault="002305E6" w:rsidP="00420EB1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A128336" w14:textId="77777777" w:rsidR="00420EB1" w:rsidRPr="00420EB1" w:rsidRDefault="00420EB1" w:rsidP="00420EB1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0EB1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420EB1" w:rsidRPr="00420EB1" w14:paraId="3E029478" w14:textId="77777777" w:rsidTr="00815A0E">
        <w:trPr>
          <w:trHeight w:val="4692"/>
        </w:trPr>
        <w:tc>
          <w:tcPr>
            <w:tcW w:w="2983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5080027D" w14:textId="5201951C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  <w:r w:rsidR="00E47DF0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9EC68F3" w14:textId="7ED5639B" w:rsidR="00420EB1" w:rsidRP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Times New Roman" w:eastAsia="Times New Roman" w:hAnsi="Times New Roman" w:cs="Times New Roman"/>
                <w:lang w:eastAsia="it-IT" w:bidi="it-IT"/>
              </w:rPr>
              <w:t>•</w:t>
            </w:r>
            <w:r w:rsidRPr="00420EB1">
              <w:rPr>
                <w:rFonts w:ascii="Times New Roman" w:eastAsia="Times New Roman" w:hAnsi="Times New Roman" w:cs="Times New Roman"/>
                <w:lang w:eastAsia="it-IT" w:bidi="it-IT"/>
              </w:rPr>
              <w:tab/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D830F90" w14:textId="5B5B1D95" w:rsidR="00420EB1" w:rsidRP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•Padroneggiare gli strumenti espressivi e argomentativi indispensabili per gestire l’interazione comunicativa verbale in vari contesti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7F8E6A0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72B43D65" w14:textId="518AB9AA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  <w:r w:rsidR="00E47DF0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7A45184" w14:textId="0BCFC074" w:rsidR="00420EB1" w:rsidRP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• 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5D7F850" w14:textId="3C16E13B" w:rsidR="00420EB1" w:rsidRP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Comunicare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95DFA38" w14:textId="54CB6C06" w:rsidR="00420EB1" w:rsidRP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•Agire in modo autonomo e responsabile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554F20F" w14:textId="350DACE3" w:rsidR="00420EB1" w:rsidRP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•Individuare collegamenti e relazioni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6D720BC" w14:textId="68AE42C6" w:rsid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•Acquisire e interpretare l’informazione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60FACBC" w14:textId="77777777" w:rsid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72625301" w14:textId="00449C9F" w:rsidR="00420EB1" w:rsidRP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420EB1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europee</w:t>
            </w:r>
            <w:r w:rsidR="00E47DF0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1173BBC" w14:textId="67AD8D3B" w:rsidR="00420EB1" w:rsidRPr="00420EB1" w:rsidRDefault="00420EB1" w:rsidP="00420EB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Competenza alfabetica funzionale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35B6434" w14:textId="690962A0" w:rsidR="00420EB1" w:rsidRPr="00420EB1" w:rsidRDefault="00420EB1" w:rsidP="00420EB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multilinguistica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41FEE9D" w14:textId="0810012A" w:rsidR="00420EB1" w:rsidRPr="00420EB1" w:rsidRDefault="00420EB1" w:rsidP="00420EB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811E110" w14:textId="28198113" w:rsidR="00420EB1" w:rsidRPr="00420EB1" w:rsidRDefault="00420EB1" w:rsidP="00420EB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0F40F76" w14:textId="75796D6C" w:rsidR="00420EB1" w:rsidRPr="00420EB1" w:rsidRDefault="00420EB1" w:rsidP="00420EB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E01E3E0" w14:textId="4E67B8ED" w:rsidR="00420EB1" w:rsidRPr="00420EB1" w:rsidRDefault="00420EB1" w:rsidP="00533130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53313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255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990098E" w14:textId="63392872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Comprendere la struttura e le caratteristiche della fiaba e della favola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5CB45C2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323FEDA8" w14:textId="22D18F75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Riconoscere la valenza formativa della fiaba e della favola attraverso l’apporto degli autori presi in esame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98D1920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1509CB53" w14:textId="5C794EE6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Interpretare correttamente i brani analizzati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33C9FBCE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66CDE0B4" w14:textId="34D4ADC3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Utilizzare il lessico e la lingua in modo appropriato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332558D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3D08B4E0" w14:textId="5E1AF45E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Prod</w:t>
            </w: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urre testi narrativi, 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descrittivi, espositivi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20FC721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0256E7A0" w14:textId="4B1DB4E1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Esporre oralmente i contenuti studiati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B00A629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42F36636" w14:textId="4DB109CF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Comprendere le caratteristiche e lo sviluppo della novella nel corso del tempo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EA50501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6BBDB39A" w14:textId="1BD21D86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spacing w:val="-3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spacing w:val="-3"/>
                <w:w w:val="95"/>
                <w:sz w:val="22"/>
                <w:szCs w:val="22"/>
                <w:lang w:eastAsia="it-IT"/>
              </w:rPr>
              <w:t xml:space="preserve">Comprendere e analizzare i testi </w:t>
            </w:r>
            <w:r w:rsidRPr="00420EB1">
              <w:rPr>
                <w:rFonts w:ascii="Calibri" w:eastAsia="MS Mincho" w:hAnsi="Calibri" w:cs="Calibri"/>
                <w:color w:val="000000"/>
                <w:spacing w:val="-3"/>
                <w:w w:val="95"/>
                <w:sz w:val="22"/>
                <w:szCs w:val="22"/>
                <w:lang w:eastAsia="it-IT"/>
              </w:rPr>
              <w:lastRenderedPageBreak/>
              <w:t>letterari appartenenti al genere della novella</w:t>
            </w:r>
            <w:r w:rsidR="00E47DF0">
              <w:rPr>
                <w:rFonts w:ascii="Calibri" w:eastAsia="MS Mincho" w:hAnsi="Calibri" w:cs="Calibri"/>
                <w:color w:val="000000"/>
                <w:spacing w:val="-3"/>
                <w:w w:val="95"/>
                <w:sz w:val="22"/>
                <w:szCs w:val="22"/>
                <w:lang w:eastAsia="it-IT"/>
              </w:rPr>
              <w:t>.</w:t>
            </w:r>
          </w:p>
          <w:p w14:paraId="67A01CA5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0477CFF8" w14:textId="66C3508E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le tecniche narrative utilizzate dagli autori nelle loro opere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3721166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4A12214A" w14:textId="7C2E3D20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rtl/>
                <w:lang w:eastAsia="it-IT" w:bidi="ar-YE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 w:bidi="ar-YE"/>
              </w:rPr>
              <w:t xml:space="preserve">Individuare la </w:t>
            </w:r>
            <w:r w:rsidRPr="00420EB1">
              <w:rPr>
                <w:rFonts w:ascii="Calibri" w:eastAsia="MS Mincho" w:hAnsi="Calibri" w:cs="Calibri"/>
                <w:i/>
                <w:color w:val="000000"/>
                <w:w w:val="95"/>
                <w:sz w:val="22"/>
                <w:szCs w:val="22"/>
                <w:lang w:eastAsia="it-IT" w:bidi="ar-YE"/>
              </w:rPr>
              <w:t>fabula</w:t>
            </w: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 w:bidi="ar-YE"/>
              </w:rPr>
              <w:t xml:space="preserve"> e l’intreccio, la struttura narrativa e le diverse sequenze di un testo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 w:bidi="ar-YE"/>
              </w:rPr>
              <w:t>.</w:t>
            </w:r>
          </w:p>
          <w:p w14:paraId="3493E64E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28F710AF" w14:textId="6DF63E3C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Suddividere un testo narrativo in sequenze, individuandone la tipologia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947D4F4" w14:textId="77777777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43C16424" w14:textId="1ABE7E28" w:rsidR="00420EB1" w:rsidRPr="00420EB1" w:rsidRDefault="00420EB1" w:rsidP="00420EB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Riconoscere la struttura e le caratteristiche dei testi presi in esame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092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6D2B8833" w14:textId="77777777" w:rsidR="00FD1323" w:rsidRDefault="00FD1323" w:rsidP="00420EB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lastRenderedPageBreak/>
              <w:t xml:space="preserve">La </w:t>
            </w:r>
            <w:r w:rsidRPr="00FD1323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 xml:space="preserve"> favol</w:t>
            </w: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a</w:t>
            </w:r>
          </w:p>
          <w:p w14:paraId="3A15058A" w14:textId="77777777" w:rsidR="00FD1323" w:rsidRDefault="00FD1323" w:rsidP="00420EB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 xml:space="preserve">La </w:t>
            </w:r>
            <w:r w:rsidRPr="00FD1323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 xml:space="preserve"> fiab</w:t>
            </w: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a</w:t>
            </w:r>
          </w:p>
          <w:p w14:paraId="53824018" w14:textId="77777777" w:rsidR="00420EB1" w:rsidRDefault="00420EB1" w:rsidP="00420EB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</w:p>
          <w:p w14:paraId="46E1C511" w14:textId="653D2182" w:rsidR="00FD1323" w:rsidRDefault="00FD1323" w:rsidP="00420EB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Lettura di favole e fiabe scelte</w:t>
            </w:r>
            <w:r w:rsidR="00E47DF0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.</w:t>
            </w:r>
          </w:p>
          <w:p w14:paraId="5E51E9AD" w14:textId="77777777" w:rsidR="00FD1323" w:rsidRPr="00FD1323" w:rsidRDefault="00FD1323" w:rsidP="00420EB1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Times New Roman" w:eastAsia="MS Mincho" w:hAnsi="Times New Roman" w:cs="Times New Roman"/>
                <w:bCs/>
                <w:color w:val="000000"/>
                <w:w w:val="95"/>
                <w:lang w:eastAsia="it-IT"/>
              </w:rPr>
            </w:pPr>
          </w:p>
        </w:tc>
        <w:tc>
          <w:tcPr>
            <w:tcW w:w="2708" w:type="dxa"/>
          </w:tcPr>
          <w:p w14:paraId="077E7D26" w14:textId="77777777" w:rsidR="00420EB1" w:rsidRDefault="00420EB1" w:rsidP="00420EB1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1A93D27B" w14:textId="77777777" w:rsidR="00275838" w:rsidRDefault="00275838" w:rsidP="00420EB1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33FE6A96" w14:textId="753B5DAD" w:rsidR="00275838" w:rsidRPr="00275838" w:rsidRDefault="00275838" w:rsidP="00275838">
            <w:pP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75838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Letterature classiche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24BD548" w14:textId="77777777" w:rsidR="00275838" w:rsidRDefault="00275838" w:rsidP="00420EB1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72420E5C" w14:textId="77777777" w:rsidR="00275838" w:rsidRDefault="00275838" w:rsidP="00420EB1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6B2DCC24" w14:textId="77777777" w:rsidR="00275838" w:rsidRDefault="00275838" w:rsidP="00420EB1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56FD707F" w14:textId="77777777" w:rsidR="00275838" w:rsidRPr="00420EB1" w:rsidRDefault="00275838" w:rsidP="00420EB1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</w:tcPr>
          <w:p w14:paraId="53D195DF" w14:textId="77777777" w:rsidR="00420EB1" w:rsidRPr="00420EB1" w:rsidRDefault="00420EB1" w:rsidP="00420EB1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2A6F6EC5" w14:textId="77777777" w:rsidR="00420EB1" w:rsidRPr="00420EB1" w:rsidRDefault="00420EB1" w:rsidP="00420EB1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0FF93E7B" w14:textId="0185B3CE" w:rsidR="00420EB1" w:rsidRPr="00420EB1" w:rsidRDefault="00420EB1" w:rsidP="00BB1CCF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420EB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7DEB006" w14:textId="77777777" w:rsidR="00420EB1" w:rsidRPr="00420EB1" w:rsidRDefault="00420EB1" w:rsidP="00420EB1">
            <w:pPr>
              <w:rPr>
                <w:rFonts w:ascii="Times New Roman" w:hAnsi="Times New Roman" w:cs="Times New Roman"/>
              </w:rPr>
            </w:pPr>
          </w:p>
          <w:p w14:paraId="6513D0FC" w14:textId="77777777" w:rsidR="00420EB1" w:rsidRPr="00420EB1" w:rsidRDefault="00420EB1" w:rsidP="00420EB1">
            <w:pPr>
              <w:rPr>
                <w:rFonts w:ascii="Times New Roman" w:hAnsi="Times New Roman" w:cs="Times New Roman"/>
              </w:rPr>
            </w:pPr>
          </w:p>
          <w:p w14:paraId="44454896" w14:textId="77777777" w:rsidR="00420EB1" w:rsidRPr="00420EB1" w:rsidRDefault="00420EB1" w:rsidP="00420EB1">
            <w:pPr>
              <w:rPr>
                <w:rFonts w:ascii="Times New Roman" w:hAnsi="Times New Roman" w:cs="Times New Roman"/>
              </w:rPr>
            </w:pPr>
          </w:p>
          <w:p w14:paraId="30FE71B1" w14:textId="77777777" w:rsidR="00420EB1" w:rsidRPr="00420EB1" w:rsidRDefault="00420EB1" w:rsidP="00420EB1">
            <w:pPr>
              <w:rPr>
                <w:rFonts w:ascii="Times New Roman" w:hAnsi="Times New Roman" w:cs="Times New Roman"/>
              </w:rPr>
            </w:pPr>
          </w:p>
          <w:p w14:paraId="2C5C6CEB" w14:textId="77777777" w:rsidR="00420EB1" w:rsidRPr="00420EB1" w:rsidRDefault="00420EB1" w:rsidP="00420EB1">
            <w:pPr>
              <w:rPr>
                <w:rFonts w:ascii="Times New Roman" w:hAnsi="Times New Roman" w:cs="Times New Roman"/>
              </w:rPr>
            </w:pPr>
          </w:p>
          <w:p w14:paraId="70CB3023" w14:textId="77777777" w:rsidR="00420EB1" w:rsidRPr="00420EB1" w:rsidRDefault="00420EB1" w:rsidP="00420EB1">
            <w:pP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</w:tc>
      </w:tr>
    </w:tbl>
    <w:p w14:paraId="04068CD9" w14:textId="77777777" w:rsidR="00484DCB" w:rsidRDefault="00484DCB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0A561EBA" w14:textId="77777777" w:rsidR="00484DCB" w:rsidRDefault="00484DCB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24E57A66" w14:textId="77777777" w:rsidR="00420EB1" w:rsidRDefault="00420EB1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129550B5" w14:textId="77777777" w:rsidR="00420EB1" w:rsidRDefault="00420EB1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0545E555" w14:textId="77777777" w:rsidR="002305E6" w:rsidRDefault="002305E6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657B9C7B" w14:textId="77777777" w:rsidR="002305E6" w:rsidRDefault="002305E6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5F9EAC19" w14:textId="77777777" w:rsidR="00E47DF0" w:rsidRDefault="00E47DF0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522F1A23" w14:textId="77777777" w:rsidR="002305E6" w:rsidRDefault="002305E6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740A896D" w14:textId="77777777" w:rsidR="00420EB1" w:rsidRDefault="00420EB1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53471D32" w14:textId="77777777" w:rsidR="00420EB1" w:rsidRDefault="00420EB1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6A37F814" w14:textId="77777777" w:rsidR="00420EB1" w:rsidRDefault="00420EB1" w:rsidP="00BB774E">
      <w:pPr>
        <w:rPr>
          <w:rFonts w:ascii="Times New Roman" w:hAnsi="Times New Roman"/>
          <w:b/>
          <w:bCs/>
          <w:sz w:val="32"/>
          <w:szCs w:val="32"/>
        </w:rPr>
      </w:pPr>
    </w:p>
    <w:p w14:paraId="00350D35" w14:textId="77777777" w:rsidR="00BB774E" w:rsidRPr="00E8481F" w:rsidRDefault="00484DCB" w:rsidP="00BB774E">
      <w:pPr>
        <w:rPr>
          <w:rFonts w:ascii="Calibri" w:hAnsi="Calibri" w:cs="Calibri"/>
          <w:b/>
          <w:bCs/>
          <w:sz w:val="28"/>
          <w:szCs w:val="28"/>
        </w:rPr>
      </w:pPr>
      <w:r w:rsidRPr="00E8481F">
        <w:rPr>
          <w:rFonts w:ascii="Calibri" w:hAnsi="Calibri" w:cs="Calibri"/>
          <w:b/>
          <w:bCs/>
          <w:sz w:val="28"/>
          <w:szCs w:val="28"/>
        </w:rPr>
        <w:lastRenderedPageBreak/>
        <w:t xml:space="preserve">I TESTI </w:t>
      </w:r>
      <w:r w:rsidR="00C6003F" w:rsidRPr="00E8481F">
        <w:rPr>
          <w:rFonts w:ascii="Calibri" w:hAnsi="Calibri" w:cs="Calibri"/>
          <w:b/>
          <w:bCs/>
          <w:sz w:val="28"/>
          <w:szCs w:val="28"/>
        </w:rPr>
        <w:t>NARRATIVI LETTERARI (tipologie varie)</w:t>
      </w:r>
    </w:p>
    <w:p w14:paraId="0E4859FD" w14:textId="77777777" w:rsidR="00484DCB" w:rsidRPr="00484DCB" w:rsidRDefault="00484DCB" w:rsidP="00BB774E">
      <w:pPr>
        <w:rPr>
          <w:rFonts w:ascii="Times New Roman" w:hAnsi="Times New Roman" w:cs="Times New Roman"/>
        </w:rPr>
      </w:pPr>
    </w:p>
    <w:tbl>
      <w:tblPr>
        <w:tblW w:w="14884" w:type="dxa"/>
        <w:tblInd w:w="-4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46"/>
        <w:gridCol w:w="3718"/>
        <w:gridCol w:w="3034"/>
        <w:gridCol w:w="2693"/>
        <w:gridCol w:w="2693"/>
      </w:tblGrid>
      <w:tr w:rsidR="00902912" w:rsidRPr="00484DCB" w14:paraId="46D1B8EC" w14:textId="77777777" w:rsidTr="00124F76">
        <w:trPr>
          <w:trHeight w:val="340"/>
        </w:trPr>
        <w:tc>
          <w:tcPr>
            <w:tcW w:w="2746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08B0E714" w14:textId="77777777" w:rsidR="00902912" w:rsidRPr="00484DCB" w:rsidRDefault="00902912" w:rsidP="0090291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Competenze</w:t>
            </w:r>
          </w:p>
        </w:tc>
        <w:tc>
          <w:tcPr>
            <w:tcW w:w="3718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059D9389" w14:textId="77777777" w:rsidR="00902912" w:rsidRPr="00484DCB" w:rsidRDefault="00902912" w:rsidP="0090291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Abilità</w:t>
            </w:r>
          </w:p>
        </w:tc>
        <w:tc>
          <w:tcPr>
            <w:tcW w:w="3034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0931AD52" w14:textId="77777777" w:rsidR="00902912" w:rsidRPr="00484DCB" w:rsidRDefault="00902912" w:rsidP="00902912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1D2D173" w14:textId="77777777" w:rsidR="00902912" w:rsidRPr="00484DCB" w:rsidRDefault="00902912" w:rsidP="00902912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84DCB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1FBA10B0" w14:textId="77777777" w:rsidR="00902912" w:rsidRPr="00484DCB" w:rsidRDefault="00902912" w:rsidP="00902912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484DCB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401EE8CF" w14:textId="77777777" w:rsidR="00902912" w:rsidRPr="00484DCB" w:rsidRDefault="00902912" w:rsidP="00902912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7CD621DD" w14:textId="77777777" w:rsidR="00902912" w:rsidRPr="00484DCB" w:rsidRDefault="00902912" w:rsidP="00902912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DDE253B" w14:textId="77777777" w:rsidR="00902912" w:rsidRPr="00484DCB" w:rsidRDefault="00902912" w:rsidP="00902912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4DCB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0E470B59" w14:textId="77777777" w:rsidR="00902912" w:rsidRPr="00484DCB" w:rsidRDefault="00902912" w:rsidP="00902912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auto"/>
            </w:tcBorders>
            <w:shd w:val="solid" w:color="FFFFFF" w:fill="auto"/>
          </w:tcPr>
          <w:p w14:paraId="568B10AD" w14:textId="77777777" w:rsidR="00902912" w:rsidRDefault="00902912" w:rsidP="00902912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00B914B" w14:textId="77777777" w:rsidR="00902912" w:rsidRPr="00484DCB" w:rsidRDefault="00902912" w:rsidP="00902912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0D3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902912" w:rsidRPr="00484DCB" w14:paraId="62D61E90" w14:textId="77777777" w:rsidTr="00124F76">
        <w:trPr>
          <w:trHeight w:val="60"/>
        </w:trPr>
        <w:tc>
          <w:tcPr>
            <w:tcW w:w="2746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76B004EE" w14:textId="77777777" w:rsidR="00902912" w:rsidRPr="00484DCB" w:rsidRDefault="00902912" w:rsidP="0090291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</w:p>
          <w:p w14:paraId="59BA1E70" w14:textId="14EBFD72" w:rsidR="00902912" w:rsidRPr="00484DCB" w:rsidRDefault="00902912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Times New Roman" w:eastAsia="Times New Roman" w:hAnsi="Times New Roman" w:cs="Times New Roman"/>
                <w:lang w:eastAsia="it-IT" w:bidi="it-IT"/>
              </w:rPr>
              <w:t>•</w:t>
            </w:r>
            <w:r w:rsidRPr="00484DCB">
              <w:rPr>
                <w:rFonts w:ascii="Times New Roman" w:eastAsia="Times New Roman" w:hAnsi="Times New Roman" w:cs="Times New Roman"/>
                <w:lang w:eastAsia="it-IT" w:bidi="it-IT"/>
              </w:rPr>
              <w:tab/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42E91D1" w14:textId="3C66CBF7" w:rsidR="00902912" w:rsidRPr="00484DCB" w:rsidRDefault="00902912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Padroneggiare gli strumenti espressivi e argomentativi indispensabili per gestire l’interazione comunicativa verbale in vari contesti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99CE4AE" w14:textId="77777777" w:rsidR="00902912" w:rsidRPr="00484DCB" w:rsidRDefault="00902912" w:rsidP="00902912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32FDB450" w14:textId="4EAB9C7E" w:rsidR="00902912" w:rsidRPr="00484DCB" w:rsidRDefault="00902912" w:rsidP="00902912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  <w:r w:rsidR="00E47DF0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9FB3761" w14:textId="289F7ED8" w:rsidR="00902912" w:rsidRPr="00484DCB" w:rsidRDefault="00902912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• 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458867AB" w14:textId="09D1DB9F" w:rsidR="00902912" w:rsidRPr="00484DCB" w:rsidRDefault="00902912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Comunicare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CFDE663" w14:textId="52E30A40" w:rsidR="00902912" w:rsidRPr="00484DCB" w:rsidRDefault="00902912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Agire in modo autonomo e responsabile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37C2095" w14:textId="6B0D0886" w:rsidR="00902912" w:rsidRPr="00484DCB" w:rsidRDefault="00902912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collegamenti e relazioni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BFACBF2" w14:textId="6E0CDD43" w:rsidR="0045184C" w:rsidRDefault="00902912" w:rsidP="0045184C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Acquisire e interpretare l’informazione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F6ED842" w14:textId="77777777" w:rsidR="0045184C" w:rsidRDefault="0045184C" w:rsidP="0045184C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1A6B318C" w14:textId="7E91326C" w:rsidR="0045184C" w:rsidRPr="0045184C" w:rsidRDefault="0045184C" w:rsidP="0045184C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5184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45184C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europee</w:t>
            </w:r>
            <w:r w:rsidR="00E47DF0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D588BF9" w14:textId="23484668" w:rsidR="0045184C" w:rsidRPr="0045184C" w:rsidRDefault="0045184C" w:rsidP="0045184C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5184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Competenza alfabetica funzionale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8FE8734" w14:textId="26C1D049" w:rsidR="0045184C" w:rsidRPr="0045184C" w:rsidRDefault="0045184C" w:rsidP="0045184C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5184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multilinguistica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5184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795B521" w14:textId="74604573" w:rsidR="0045184C" w:rsidRPr="0045184C" w:rsidRDefault="0045184C" w:rsidP="0045184C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5184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552614C" w14:textId="2C55512D" w:rsidR="0045184C" w:rsidRPr="0045184C" w:rsidRDefault="0045184C" w:rsidP="0045184C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5184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46B5DD4" w14:textId="601803B0" w:rsidR="0045184C" w:rsidRPr="0045184C" w:rsidRDefault="0045184C" w:rsidP="0045184C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5184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5FB50D9" w14:textId="145256B3" w:rsidR="0045184C" w:rsidRPr="0045184C" w:rsidRDefault="0045184C" w:rsidP="0045184C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5184C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55995EF" w14:textId="77777777" w:rsidR="0045184C" w:rsidRPr="0045184C" w:rsidRDefault="0045184C" w:rsidP="0045184C">
            <w:pPr>
              <w:widowControl w:val="0"/>
              <w:tabs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18D9CA78" w14:textId="77777777" w:rsidR="00902912" w:rsidRDefault="00902912" w:rsidP="0045184C">
            <w:pPr>
              <w:widowControl w:val="0"/>
              <w:tabs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76390C7F" w14:textId="77777777" w:rsidR="0045184C" w:rsidRDefault="0045184C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05A1591B" w14:textId="77777777" w:rsidR="0045184C" w:rsidRDefault="0045184C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19E402C1" w14:textId="77777777" w:rsidR="0045184C" w:rsidRDefault="0045184C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5B4A6474" w14:textId="77777777" w:rsidR="0045184C" w:rsidRDefault="0045184C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4FFC94C6" w14:textId="77777777" w:rsidR="0045184C" w:rsidRDefault="0045184C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27E45995" w14:textId="77777777" w:rsidR="0045184C" w:rsidRDefault="0045184C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7E4D60F2" w14:textId="77777777" w:rsidR="0045184C" w:rsidRDefault="0045184C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798D307A" w14:textId="77777777" w:rsidR="0045184C" w:rsidRPr="00484DCB" w:rsidRDefault="0045184C" w:rsidP="00902912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Times New Roman" w:eastAsia="Times New Roman" w:hAnsi="Times New Roman" w:cs="Times New Roman"/>
                <w:lang w:eastAsia="it-IT" w:bidi="it-IT"/>
              </w:rPr>
            </w:pPr>
          </w:p>
        </w:tc>
        <w:tc>
          <w:tcPr>
            <w:tcW w:w="3718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889AF3B" w14:textId="77760781" w:rsidR="007458D3" w:rsidRPr="00CF738A" w:rsidRDefault="00854F61" w:rsidP="00CF738A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 xml:space="preserve">Comprendere la struttura </w:t>
            </w:r>
            <w:r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br/>
              <w:t>e le caratteristiche de</w:t>
            </w:r>
            <w:r w:rsidR="007458D3"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i </w:t>
            </w:r>
            <w:r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generi narrativi (poliziesco o "giallo"; fantastico, fantascientifico e fantasy; </w:t>
            </w:r>
            <w:r w:rsidR="007458D3"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di formazione e psicologico; storico, realistico e della </w:t>
            </w:r>
            <w:r w:rsidR="00CF738A"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memorialistica</w:t>
            </w:r>
            <w:r w:rsidR="00FD132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)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5144E77" w14:textId="060AC851" w:rsidR="00854F61" w:rsidRPr="00854F61" w:rsidRDefault="00854F61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Interpretare correttamente i brani analizzati</w:t>
            </w: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fornendo risposte pertinenti alle domande formulate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712F183" w14:textId="66B386FE" w:rsidR="00854F61" w:rsidRPr="00854F61" w:rsidRDefault="00854F61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Sintetizzare in modo coeso e coerente i testi presi in esame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CC816F7" w14:textId="104EA7A0" w:rsidR="00854F61" w:rsidRPr="00854F61" w:rsidRDefault="00854F61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le tecniche della narrazione utilizzate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6325DC8B" w14:textId="34816770" w:rsidR="00854F61" w:rsidRPr="00854F61" w:rsidRDefault="00854F61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Utilizzare il lessico e la lingua in modo appropriato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E8AA008" w14:textId="636A0402" w:rsidR="00854F61" w:rsidRPr="00854F61" w:rsidRDefault="00854F61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Produrre testi narrativi, descrittivi, espositivi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672A1D15" w14:textId="7528B623" w:rsidR="00854F61" w:rsidRPr="00854F61" w:rsidRDefault="00854F61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Esporre oralmente i contenuti studiati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5AAA816" w14:textId="3F4C917C" w:rsidR="00854F61" w:rsidRPr="00854F61" w:rsidRDefault="00854F61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-113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Riflettere sul significato di alcune parole</w:t>
            </w:r>
            <w:r w:rsid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e</w:t>
            </w: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 sull’applicazione delle stesse in altri contesti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EFF3EB2" w14:textId="35D4C9C0" w:rsidR="00854F61" w:rsidRPr="007458D3" w:rsidRDefault="00854F61" w:rsidP="00AF17D6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Comprendere la tipologia e le caratteristiche dei personaggi</w:t>
            </w:r>
            <w:r w:rsid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  <w:r w:rsidR="007458D3"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="007458D3"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i</w:t>
            </w: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ndividua</w:t>
            </w: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ndone </w:t>
            </w: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il ruolo e le funzioni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854F61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114D8F3" w14:textId="35E04EC2" w:rsidR="007458D3" w:rsidRPr="007458D3" w:rsidRDefault="00854F61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Cogliere la modalità di rappresentazione dei personaggi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7D3DB83" w14:textId="793A2DA2" w:rsidR="007458D3" w:rsidRPr="007458D3" w:rsidRDefault="007458D3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Comprendere il ruolo e le modalità di rappresentazione dello spazio all’interno dei testi letterari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5990689" w14:textId="47F592CB" w:rsidR="007458D3" w:rsidRPr="007458D3" w:rsidRDefault="007458D3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il ruolo assunto dal tempo e gli indicatori temporali che caratterizzano la narrazione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A9C765B" w14:textId="1A3D872A" w:rsidR="007458D3" w:rsidRDefault="007458D3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596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Cogliere il valore simbolico degli elementi spazio-temporali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F7570ED" w14:textId="457720D0" w:rsidR="007458D3" w:rsidRPr="007458D3" w:rsidRDefault="007458D3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29"/>
                <w:tab w:val="num" w:pos="596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Distinguere autore e narratore in un testo narrativo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77A1548" w14:textId="06329B24" w:rsidR="007458D3" w:rsidRPr="007458D3" w:rsidRDefault="007458D3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29"/>
                <w:tab w:val="num" w:pos="596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Saper collocare il narratore rispetto alla vicenda narrata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18F352F" w14:textId="5E7663CE" w:rsidR="007458D3" w:rsidRPr="007458D3" w:rsidRDefault="007458D3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29"/>
                <w:tab w:val="num" w:pos="596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i diversi gradi di narrazione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DF83799" w14:textId="7EDFCAB8" w:rsidR="007458D3" w:rsidRDefault="007458D3" w:rsidP="007458D3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29"/>
                <w:tab w:val="num" w:pos="596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458D3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il punto di vista e i livelli di focalizzazione, cogliendone anche le diverse varianti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679B529" w14:textId="6A7102D5" w:rsidR="00CF738A" w:rsidRPr="00CF738A" w:rsidRDefault="00CF738A" w:rsidP="00CF738A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596"/>
                <w:tab w:val="num" w:pos="2722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il ritmo stilistico e le figure retoriche presenti nei testi narrativi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627B1CC" w14:textId="078B4D99" w:rsidR="00CF738A" w:rsidRPr="007458D3" w:rsidRDefault="00CF738A" w:rsidP="00CF738A">
            <w:pPr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596"/>
                <w:tab w:val="num" w:pos="2722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i diversi registri espressivi presenti nei testi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BDCB905" w14:textId="062C8F46" w:rsidR="007458D3" w:rsidRPr="00CF738A" w:rsidRDefault="007458D3" w:rsidP="00CF738A">
            <w:pPr>
              <w:pStyle w:val="000Testotabella"/>
              <w:numPr>
                <w:ilvl w:val="0"/>
                <w:numId w:val="2"/>
              </w:numPr>
              <w:tabs>
                <w:tab w:val="clear" w:pos="170"/>
                <w:tab w:val="num" w:pos="2722"/>
              </w:tabs>
              <w:spacing w:line="240" w:lineRule="auto"/>
              <w:ind w:left="29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F738A">
              <w:rPr>
                <w:rFonts w:ascii="Calibri" w:hAnsi="Calibri" w:cs="Calibri"/>
                <w:sz w:val="22"/>
                <w:szCs w:val="22"/>
              </w:rPr>
              <w:t xml:space="preserve">Riconoscere la struttura </w:t>
            </w:r>
            <w:r w:rsidRPr="00CF738A">
              <w:rPr>
                <w:rFonts w:ascii="Calibri" w:hAnsi="Calibri" w:cs="Calibri"/>
                <w:sz w:val="22"/>
                <w:szCs w:val="22"/>
              </w:rPr>
              <w:br/>
              <w:t>e le caratteristiche dei testi presi in esame</w:t>
            </w:r>
            <w:r w:rsidR="00E47DF0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5DB2F3D2" w14:textId="768115BE" w:rsidR="007458D3" w:rsidRPr="00484DCB" w:rsidRDefault="007458D3" w:rsidP="00CF738A">
            <w:pPr>
              <w:pStyle w:val="000Testotabella"/>
              <w:numPr>
                <w:ilvl w:val="0"/>
                <w:numId w:val="2"/>
              </w:numPr>
              <w:tabs>
                <w:tab w:val="clear" w:pos="170"/>
                <w:tab w:val="num" w:pos="2722"/>
              </w:tabs>
              <w:ind w:left="29" w:hanging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F738A">
              <w:rPr>
                <w:rFonts w:ascii="Calibri" w:hAnsi="Calibri" w:cs="Calibri"/>
                <w:sz w:val="22"/>
                <w:szCs w:val="22"/>
              </w:rPr>
              <w:t xml:space="preserve">Comprendere e analizzare i testi letterari appartenenti </w:t>
            </w:r>
            <w:r w:rsidRPr="007458D3">
              <w:rPr>
                <w:rFonts w:ascii="Calibri" w:hAnsi="Calibri" w:cs="Calibri"/>
                <w:sz w:val="22"/>
                <w:szCs w:val="22"/>
              </w:rPr>
              <w:t>a tali generi</w:t>
            </w:r>
            <w:r w:rsidR="00E47DF0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3034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54094A2" w14:textId="512C0565" w:rsidR="00FD1323" w:rsidRPr="00CF738A" w:rsidRDefault="00FD1323" w:rsidP="00FD1323">
            <w:pPr>
              <w:pStyle w:val="Paragrafoelenco"/>
              <w:numPr>
                <w:ilvl w:val="0"/>
                <w:numId w:val="2"/>
              </w:numPr>
              <w:tabs>
                <w:tab w:val="clear" w:pos="170"/>
              </w:tabs>
              <w:ind w:left="29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FD1323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lastRenderedPageBreak/>
              <w:t>Testi narrativi di vario genere</w:t>
            </w: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 xml:space="preserve"> </w:t>
            </w:r>
            <w:r w:rsidRPr="00CF738A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(poliziesco o "giallo"; fantastico, fantascientifico e fantasy; di formazione e psicologico; storico, realistico e della memorialistica</w:t>
            </w:r>
            <w:r w:rsidR="006738F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)</w:t>
            </w:r>
            <w:r w:rsidR="00E47DF0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992E06C" w14:textId="77777777" w:rsidR="00902912" w:rsidRPr="00FD1323" w:rsidRDefault="00902912" w:rsidP="00FC419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Times New Roman" w:eastAsia="MS Mincho" w:hAnsi="Times New Roman" w:cs="Times New Roman"/>
                <w:bCs/>
                <w:color w:val="000000"/>
                <w:w w:val="95"/>
                <w:lang w:eastAsia="it-IT"/>
              </w:rPr>
            </w:pPr>
          </w:p>
        </w:tc>
        <w:tc>
          <w:tcPr>
            <w:tcW w:w="2693" w:type="dxa"/>
          </w:tcPr>
          <w:p w14:paraId="62B85358" w14:textId="20D7D8C6" w:rsidR="00902912" w:rsidRPr="00484DCB" w:rsidRDefault="00902912" w:rsidP="002305E6">
            <w:pPr>
              <w:ind w:left="142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484DCB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Tutte le materie</w:t>
            </w:r>
            <w:r w:rsidR="00E47DF0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484DC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54623514" w14:textId="77777777" w:rsidR="00902912" w:rsidRPr="00484DCB" w:rsidRDefault="00902912" w:rsidP="002305E6">
            <w:pPr>
              <w:ind w:left="142" w:right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D0589D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Attività di comprensione e analisi di testi espositivi di tutte le materie.</w:t>
            </w:r>
          </w:p>
          <w:p w14:paraId="569B1F80" w14:textId="77777777" w:rsidR="00902912" w:rsidRPr="00484DCB" w:rsidRDefault="00902912" w:rsidP="002305E6">
            <w:pPr>
              <w:ind w:left="142"/>
              <w:rPr>
                <w:rFonts w:ascii="Times New Roman" w:hAnsi="Times New Roman" w:cs="Times New Roman"/>
              </w:rPr>
            </w:pPr>
          </w:p>
          <w:p w14:paraId="1814462C" w14:textId="77777777" w:rsidR="00B250F7" w:rsidRPr="002305E6" w:rsidRDefault="00B250F7" w:rsidP="002305E6">
            <w:pPr>
              <w:ind w:left="142"/>
              <w:rPr>
                <w:rFonts w:ascii="Calibri" w:hAnsi="Calibri" w:cs="Calibri"/>
                <w:b/>
                <w:sz w:val="22"/>
                <w:szCs w:val="22"/>
              </w:rPr>
            </w:pPr>
            <w:r w:rsidRPr="002305E6">
              <w:rPr>
                <w:rFonts w:ascii="Calibri" w:hAnsi="Calibri" w:cs="Calibri"/>
                <w:b/>
                <w:sz w:val="22"/>
                <w:szCs w:val="22"/>
              </w:rPr>
              <w:t>Inglese</w:t>
            </w:r>
          </w:p>
          <w:p w14:paraId="5CD4C333" w14:textId="77777777" w:rsidR="00B250F7" w:rsidRPr="002305E6" w:rsidRDefault="00B250F7" w:rsidP="002305E6">
            <w:pPr>
              <w:ind w:left="142"/>
              <w:rPr>
                <w:rFonts w:ascii="Calibri" w:hAnsi="Calibri" w:cs="Calibri"/>
                <w:sz w:val="22"/>
                <w:szCs w:val="22"/>
              </w:rPr>
            </w:pPr>
          </w:p>
          <w:p w14:paraId="695164B9" w14:textId="77777777" w:rsidR="00B250F7" w:rsidRPr="002305E6" w:rsidRDefault="00B250F7" w:rsidP="002305E6">
            <w:pPr>
              <w:ind w:left="142" w:right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2305E6">
              <w:rPr>
                <w:rFonts w:ascii="Calibri" w:hAnsi="Calibri" w:cs="Calibri"/>
                <w:b/>
                <w:sz w:val="22"/>
                <w:szCs w:val="22"/>
              </w:rPr>
              <w:t>Cinema</w:t>
            </w:r>
            <w:r w:rsidRPr="00B250F7">
              <w:rPr>
                <w:rFonts w:ascii="Times New Roman" w:hAnsi="Times New Roman" w:cs="Times New Roman"/>
              </w:rPr>
              <w:t xml:space="preserve">: </w:t>
            </w:r>
            <w:r w:rsidRPr="0053365B">
              <w:rPr>
                <w:rFonts w:ascii="Calibri" w:eastAsia="MS Mincho" w:hAnsi="Calibri" w:cs="Calibri"/>
                <w:i/>
                <w:color w:val="000000"/>
                <w:w w:val="95"/>
                <w:sz w:val="22"/>
                <w:szCs w:val="22"/>
                <w:lang w:eastAsia="it-IT"/>
              </w:rPr>
              <w:t>Sherlock Holmes</w:t>
            </w: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, regia di </w:t>
            </w:r>
            <w:proofErr w:type="spellStart"/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Guy</w:t>
            </w:r>
            <w:proofErr w:type="spellEnd"/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Ritchie (USA 2009); </w:t>
            </w:r>
            <w:r w:rsidRPr="0053365B">
              <w:rPr>
                <w:rFonts w:ascii="Calibri" w:eastAsia="MS Mincho" w:hAnsi="Calibri" w:cs="Calibri"/>
                <w:i/>
                <w:color w:val="000000"/>
                <w:w w:val="95"/>
                <w:sz w:val="22"/>
                <w:szCs w:val="22"/>
                <w:lang w:eastAsia="it-IT"/>
              </w:rPr>
              <w:t xml:space="preserve">Dr. Jekyll e Mr. </w:t>
            </w:r>
            <w:proofErr w:type="spellStart"/>
            <w:r w:rsidRPr="0053365B">
              <w:rPr>
                <w:rFonts w:ascii="Calibri" w:eastAsia="MS Mincho" w:hAnsi="Calibri" w:cs="Calibri"/>
                <w:i/>
                <w:color w:val="000000"/>
                <w:w w:val="95"/>
                <w:sz w:val="22"/>
                <w:szCs w:val="22"/>
                <w:lang w:eastAsia="it-IT"/>
              </w:rPr>
              <w:t>Hyde</w:t>
            </w:r>
            <w:proofErr w:type="spellEnd"/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, regia di Maurice Phillips (2002); Io, robot, regia di Alex </w:t>
            </w:r>
            <w:proofErr w:type="spellStart"/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Proyas</w:t>
            </w:r>
            <w:proofErr w:type="spellEnd"/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(USA 2004); </w:t>
            </w:r>
            <w:r w:rsidRPr="0053365B">
              <w:rPr>
                <w:rFonts w:ascii="Calibri" w:eastAsia="MS Mincho" w:hAnsi="Calibri" w:cs="Calibri"/>
                <w:i/>
                <w:color w:val="000000"/>
                <w:w w:val="95"/>
                <w:sz w:val="22"/>
                <w:szCs w:val="22"/>
                <w:lang w:eastAsia="it-IT"/>
              </w:rPr>
              <w:t>Il Signore degli anelli</w:t>
            </w: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(La Compagnia dell'Anello, 2001; Le due torri, 2002; Il ritorno del re, 2003), regia di Peter Jackson; </w:t>
            </w:r>
            <w:r w:rsidRPr="0053365B">
              <w:rPr>
                <w:rFonts w:ascii="Calibri" w:eastAsia="MS Mincho" w:hAnsi="Calibri" w:cs="Calibri"/>
                <w:i/>
                <w:color w:val="000000"/>
                <w:w w:val="95"/>
                <w:sz w:val="22"/>
                <w:szCs w:val="22"/>
                <w:lang w:eastAsia="it-IT"/>
              </w:rPr>
              <w:t>Io e te</w:t>
            </w:r>
            <w:r w:rsidRPr="002305E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, regia di Bernardo Bertolucci (2012) </w:t>
            </w:r>
          </w:p>
          <w:p w14:paraId="72920E4E" w14:textId="77777777" w:rsidR="00B250F7" w:rsidRPr="002305E6" w:rsidRDefault="00B250F7" w:rsidP="002305E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83BC543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580B9027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4EA608D3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52AD6CA1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622D3E7E" w14:textId="77777777" w:rsidR="00B250F7" w:rsidRPr="0053365B" w:rsidRDefault="00B250F7" w:rsidP="0053365B">
            <w:pPr>
              <w:ind w:right="142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3365B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Cinema</w:t>
            </w:r>
            <w:r w:rsidRPr="0053365B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Pr="0053365B">
              <w:rPr>
                <w:rFonts w:ascii="Calibri" w:hAnsi="Calibri" w:cs="Calibri"/>
                <w:i/>
                <w:sz w:val="22"/>
                <w:szCs w:val="22"/>
              </w:rPr>
              <w:t>Il buio oltre la siepe</w:t>
            </w:r>
            <w:r w:rsidRPr="0053365B">
              <w:rPr>
                <w:rFonts w:ascii="Calibri" w:hAnsi="Calibri" w:cs="Calibri"/>
                <w:sz w:val="22"/>
                <w:szCs w:val="22"/>
              </w:rPr>
              <w:t xml:space="preserve">, regia di Robert </w:t>
            </w:r>
            <w:proofErr w:type="spellStart"/>
            <w:r w:rsidRPr="0053365B">
              <w:rPr>
                <w:rFonts w:ascii="Calibri" w:hAnsi="Calibri" w:cs="Calibri"/>
                <w:sz w:val="22"/>
                <w:szCs w:val="22"/>
              </w:rPr>
              <w:t>Mulligan</w:t>
            </w:r>
            <w:proofErr w:type="spellEnd"/>
            <w:r w:rsidRPr="0053365B">
              <w:rPr>
                <w:rFonts w:ascii="Calibri" w:hAnsi="Calibri" w:cs="Calibri"/>
                <w:sz w:val="22"/>
                <w:szCs w:val="22"/>
              </w:rPr>
              <w:t xml:space="preserve"> (1962); </w:t>
            </w:r>
            <w:r w:rsidRPr="0053365B">
              <w:rPr>
                <w:rFonts w:ascii="Calibri" w:hAnsi="Calibri" w:cs="Calibri"/>
                <w:i/>
                <w:sz w:val="22"/>
                <w:szCs w:val="22"/>
              </w:rPr>
              <w:t>Sostiene Pereira</w:t>
            </w:r>
            <w:r w:rsidRPr="0053365B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regia di Roberto Faenza (1995)</w:t>
            </w:r>
            <w:r w:rsidR="0053365B" w:rsidRP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;</w:t>
            </w:r>
            <w:r w:rsidRPr="0053365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3365B">
              <w:rPr>
                <w:rFonts w:ascii="Calibri" w:hAnsi="Calibri" w:cs="Calibri"/>
                <w:i/>
                <w:sz w:val="22"/>
                <w:szCs w:val="22"/>
              </w:rPr>
              <w:t>Una volta nella vita</w:t>
            </w:r>
            <w:r w:rsidRPr="0053365B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regia di Marie-</w:t>
            </w:r>
            <w:proofErr w:type="spellStart"/>
            <w:r w:rsidRP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Castille</w:t>
            </w:r>
            <w:proofErr w:type="spellEnd"/>
            <w:r w:rsidRP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proofErr w:type="spellStart"/>
            <w:r w:rsidRP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Mention-Schaar</w:t>
            </w:r>
            <w:proofErr w:type="spellEnd"/>
            <w:r w:rsidRP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(2014)</w:t>
            </w:r>
            <w:r w:rsidR="0053365B" w:rsidRPr="0053365B"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Pr="0053365B">
              <w:rPr>
                <w:rFonts w:ascii="Calibri" w:hAnsi="Calibri" w:cs="Calibri"/>
                <w:i/>
                <w:sz w:val="22"/>
                <w:szCs w:val="22"/>
              </w:rPr>
              <w:t>Oliver Twist</w:t>
            </w:r>
            <w:r w:rsidRPr="0053365B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53365B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regia di Roman Polanski (2005)</w:t>
            </w:r>
            <w:r w:rsidRPr="0053365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CC35816" w14:textId="77777777" w:rsidR="00B250F7" w:rsidRPr="0053365B" w:rsidRDefault="00B250F7" w:rsidP="00B250F7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D174EE8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323B117E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1F1AE851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664F2139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  <w:r w:rsidRPr="00B250F7">
              <w:rPr>
                <w:rFonts w:ascii="Times New Roman" w:hAnsi="Times New Roman" w:cs="Times New Roman"/>
              </w:rPr>
              <w:t xml:space="preserve"> </w:t>
            </w:r>
          </w:p>
          <w:p w14:paraId="04BA7196" w14:textId="77777777" w:rsidR="00902912" w:rsidRPr="00484DCB" w:rsidRDefault="00902912" w:rsidP="00B250F7">
            <w:pPr>
              <w:rPr>
                <w:rFonts w:ascii="Times New Roman" w:hAnsi="Times New Roman" w:cs="Times New Roman"/>
              </w:rPr>
            </w:pPr>
          </w:p>
          <w:p w14:paraId="7FA42DDA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58800465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42358ECD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1BB42ED5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6A756B7B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35A9402D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390FC6CE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2D4A991D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21E0C3EE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46C9457F" w14:textId="77777777" w:rsidR="00902912" w:rsidRPr="00484DCB" w:rsidRDefault="00902912" w:rsidP="009029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27BF048" w14:textId="77777777" w:rsidR="00902912" w:rsidRPr="00902912" w:rsidRDefault="00902912" w:rsidP="00902912">
            <w:pPr>
              <w:pStyle w:val="TableParagraph"/>
              <w:numPr>
                <w:ilvl w:val="0"/>
                <w:numId w:val="6"/>
              </w:numPr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lang w:bidi="ar-SA"/>
              </w:rPr>
            </w:pPr>
            <w:r w:rsidRPr="00902912">
              <w:rPr>
                <w:rFonts w:ascii="Calibri" w:eastAsia="MS Mincho" w:hAnsi="Calibri" w:cs="Calibri"/>
                <w:color w:val="000000"/>
                <w:w w:val="95"/>
                <w:lang w:bidi="ar-SA"/>
              </w:rPr>
              <w:lastRenderedPageBreak/>
              <w:t>Padronanza strumenti espressivi e argomentativi indispensabili per gestire l’interazione comunicativa in vari contesti e in relazione a diversi livelli di complessità.</w:t>
            </w:r>
          </w:p>
          <w:p w14:paraId="57BDB726" w14:textId="77777777" w:rsidR="00902912" w:rsidRPr="00902912" w:rsidRDefault="00902912" w:rsidP="00902912">
            <w:pPr>
              <w:pStyle w:val="TableParagraph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lang w:bidi="ar-SA"/>
              </w:rPr>
            </w:pPr>
            <w:r w:rsidRPr="00902912">
              <w:rPr>
                <w:rFonts w:ascii="Calibri" w:eastAsia="MS Mincho" w:hAnsi="Calibri" w:cs="Calibri"/>
                <w:color w:val="000000"/>
                <w:w w:val="95"/>
                <w:lang w:bidi="ar-SA"/>
              </w:rPr>
              <w:t>• Fruizione consapevole del patrimonio letterario e artistico comune.</w:t>
            </w:r>
          </w:p>
          <w:p w14:paraId="2428011A" w14:textId="1A231597" w:rsidR="00902912" w:rsidRPr="00902912" w:rsidRDefault="00902912" w:rsidP="00902912">
            <w:pPr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90291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DBF032F" w14:textId="77777777" w:rsidR="00902912" w:rsidRPr="00902912" w:rsidRDefault="00902912" w:rsidP="00902912">
            <w:pPr>
              <w:ind w:right="141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13E9F985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121615D2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744FDD19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36E1F0AF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14DB32EF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383DA7A2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3054BD28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3DE97010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3F7CE90F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3605B6B9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143F9B9F" w14:textId="77777777" w:rsidR="00902912" w:rsidRPr="00416223" w:rsidRDefault="00902912" w:rsidP="00902912">
            <w:pPr>
              <w:rPr>
                <w:rFonts w:ascii="Times New Roman" w:hAnsi="Times New Roman" w:cs="Times New Roman"/>
              </w:rPr>
            </w:pPr>
          </w:p>
          <w:p w14:paraId="6741D004" w14:textId="77777777" w:rsidR="00902912" w:rsidRPr="00484DCB" w:rsidRDefault="00902912" w:rsidP="00902912">
            <w:pP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</w:tc>
      </w:tr>
    </w:tbl>
    <w:p w14:paraId="4B5F76D8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4BA5A3A" w14:textId="77777777" w:rsidR="00B250F7" w:rsidRPr="00E8481F" w:rsidRDefault="00C06AAB" w:rsidP="00BB774E">
      <w:pPr>
        <w:rPr>
          <w:rFonts w:ascii="Calibri" w:hAnsi="Calibri" w:cs="Calibri"/>
          <w:b/>
          <w:color w:val="000000"/>
          <w:sz w:val="28"/>
          <w:szCs w:val="28"/>
        </w:rPr>
      </w:pPr>
      <w:r w:rsidRPr="00E8481F">
        <w:rPr>
          <w:rFonts w:ascii="Calibri" w:hAnsi="Calibri" w:cs="Calibri"/>
          <w:b/>
          <w:color w:val="000000"/>
          <w:sz w:val="28"/>
          <w:szCs w:val="28"/>
        </w:rPr>
        <w:lastRenderedPageBreak/>
        <w:t xml:space="preserve">LA MORFOLOGIA. </w:t>
      </w:r>
      <w:r w:rsidRPr="00E8481F">
        <w:rPr>
          <w:rFonts w:ascii="Calibri" w:hAnsi="Calibri" w:cs="Calibri"/>
          <w:b/>
          <w:bCs/>
          <w:color w:val="000000"/>
          <w:sz w:val="28"/>
          <w:szCs w:val="28"/>
        </w:rPr>
        <w:t xml:space="preserve">LA SINTASSI DELLA FRASE SEMPLICE  </w:t>
      </w:r>
    </w:p>
    <w:p w14:paraId="2C244B26" w14:textId="77777777" w:rsidR="00C06AAB" w:rsidRDefault="00C06AA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tbl>
      <w:tblPr>
        <w:tblW w:w="14884" w:type="dxa"/>
        <w:tblInd w:w="-5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0"/>
        <w:gridCol w:w="3098"/>
        <w:gridCol w:w="2887"/>
        <w:gridCol w:w="3066"/>
        <w:gridCol w:w="2693"/>
      </w:tblGrid>
      <w:tr w:rsidR="00B250F7" w:rsidRPr="00B250F7" w14:paraId="0327D49F" w14:textId="77777777" w:rsidTr="00124F76">
        <w:trPr>
          <w:trHeight w:val="340"/>
        </w:trPr>
        <w:tc>
          <w:tcPr>
            <w:tcW w:w="3140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0763AFD3" w14:textId="77777777" w:rsidR="00B250F7" w:rsidRPr="00B250F7" w:rsidRDefault="00B250F7" w:rsidP="00B250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Competenze</w:t>
            </w:r>
          </w:p>
        </w:tc>
        <w:tc>
          <w:tcPr>
            <w:tcW w:w="3098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165CDBEA" w14:textId="77777777" w:rsidR="00B250F7" w:rsidRPr="00B250F7" w:rsidRDefault="00B250F7" w:rsidP="00B250F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Abilità</w:t>
            </w:r>
          </w:p>
        </w:tc>
        <w:tc>
          <w:tcPr>
            <w:tcW w:w="2887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036D6492" w14:textId="77777777" w:rsidR="00B250F7" w:rsidRPr="00B250F7" w:rsidRDefault="00B250F7" w:rsidP="00B250F7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6B7F03C" w14:textId="77777777" w:rsidR="00B250F7" w:rsidRPr="00B250F7" w:rsidRDefault="00B250F7" w:rsidP="00B250F7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250F7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2987F44E" w14:textId="77777777" w:rsidR="00B250F7" w:rsidRPr="00B250F7" w:rsidRDefault="00B250F7" w:rsidP="00B250F7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250F7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5FB42B40" w14:textId="77777777" w:rsidR="00B250F7" w:rsidRPr="00B250F7" w:rsidRDefault="00B250F7" w:rsidP="00B250F7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66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1DEC2B11" w14:textId="77777777" w:rsidR="00B250F7" w:rsidRPr="00B250F7" w:rsidRDefault="00B250F7" w:rsidP="00B250F7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83CE579" w14:textId="77777777" w:rsidR="00B250F7" w:rsidRPr="00B250F7" w:rsidRDefault="00B250F7" w:rsidP="00B250F7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250F7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233C1293" w14:textId="77777777" w:rsidR="00B250F7" w:rsidRPr="00B250F7" w:rsidRDefault="00B250F7" w:rsidP="00B250F7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auto"/>
            </w:tcBorders>
            <w:shd w:val="solid" w:color="FFFFFF" w:fill="auto"/>
          </w:tcPr>
          <w:p w14:paraId="52A14D0B" w14:textId="77777777" w:rsidR="00B250F7" w:rsidRPr="00B250F7" w:rsidRDefault="00B250F7" w:rsidP="00B250F7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1158F51" w14:textId="77777777" w:rsidR="00B250F7" w:rsidRPr="00B250F7" w:rsidRDefault="00B250F7" w:rsidP="00B250F7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250F7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B250F7" w:rsidRPr="00B250F7" w14:paraId="078B429B" w14:textId="77777777" w:rsidTr="00124F76">
        <w:trPr>
          <w:trHeight w:val="438"/>
        </w:trPr>
        <w:tc>
          <w:tcPr>
            <w:tcW w:w="3140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A148219" w14:textId="11B242BE" w:rsidR="00B250F7" w:rsidRPr="00B250F7" w:rsidRDefault="00B250F7" w:rsidP="00B250F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  <w:r w:rsidR="00124F76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FCFC49C" w14:textId="2E6F6948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Times New Roman" w:eastAsia="Times New Roman" w:hAnsi="Times New Roman" w:cs="Times New Roman"/>
                <w:lang w:eastAsia="it-IT" w:bidi="it-IT"/>
              </w:rPr>
              <w:t>•</w:t>
            </w:r>
            <w:r w:rsidRPr="00B250F7">
              <w:rPr>
                <w:rFonts w:ascii="Times New Roman" w:eastAsia="Times New Roman" w:hAnsi="Times New Roman" w:cs="Times New Roman"/>
                <w:lang w:eastAsia="it-IT" w:bidi="it-IT"/>
              </w:rPr>
              <w:tab/>
            </w: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0B6891D" w14:textId="12561BCE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•Padroneggiare gli strumenti espressivi e argomentativi indispensabili per gestire l’interazione comunicativa verbale in vari contesti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5B6DB80" w14:textId="77777777" w:rsidR="00B250F7" w:rsidRPr="00B250F7" w:rsidRDefault="00B250F7" w:rsidP="00B250F7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130F9FA9" w14:textId="0C757911" w:rsidR="00B250F7" w:rsidRPr="00B250F7" w:rsidRDefault="00B250F7" w:rsidP="00B250F7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  <w:r w:rsidR="00124F76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96CC7EC" w14:textId="7EB72406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• </w:t>
            </w: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3D3E850C" w14:textId="52EDF270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Comunicare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2282EECF" w14:textId="0D7AA10F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•Agire in modo autonomo e responsabile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4103FB0" w14:textId="0471DD05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•Individuare collegamenti e relazioni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E67F729" w14:textId="67E2E3E9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•Acquisire e interpretare l’informazione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581D0E4" w14:textId="77777777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60376B01" w14:textId="1F38CE5A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 xml:space="preserve"> </w:t>
            </w:r>
            <w:r w:rsidRPr="00B250F7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europee</w:t>
            </w:r>
            <w:r w:rsidR="00124F76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910FDB3" w14:textId="61511BC0" w:rsidR="00B250F7" w:rsidRPr="00B250F7" w:rsidRDefault="00B250F7" w:rsidP="00B250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alfabetica funzionale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BE18AEE" w14:textId="7FA27268" w:rsidR="00B250F7" w:rsidRPr="00B250F7" w:rsidRDefault="00B250F7" w:rsidP="00B250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multilinguistica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69B8A35" w14:textId="160C01EF" w:rsidR="00B250F7" w:rsidRPr="00B250F7" w:rsidRDefault="00B250F7" w:rsidP="00B250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811BA25" w14:textId="65B2F4EE" w:rsidR="00B250F7" w:rsidRPr="00B250F7" w:rsidRDefault="00B250F7" w:rsidP="00B250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B1EDB54" w14:textId="1D6B36C3" w:rsidR="00B250F7" w:rsidRPr="00B250F7" w:rsidRDefault="00B250F7" w:rsidP="00B250F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right="28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9D12710" w14:textId="3520AAB0" w:rsidR="00B250F7" w:rsidRPr="00B250F7" w:rsidRDefault="00B250F7" w:rsidP="00C06AAB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098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7D49344" w14:textId="4140DF3B" w:rsidR="00C06AAB" w:rsidRPr="00A04142" w:rsidRDefault="00C06AAB" w:rsidP="00C06AA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C06AAB"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  <w:lastRenderedPageBreak/>
              <w:t xml:space="preserve">• </w:t>
            </w:r>
            <w:r w:rsidRPr="00A0414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Applicare la conoscenza delle regole fonetiche e ortografiche della lingua italiana per produrre frasi e testi corretti e coesi dal punto di visita ortografico e interpuntivo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122543F" w14:textId="70C0A43C" w:rsidR="00B250F7" w:rsidRPr="00A04142" w:rsidRDefault="00C06AAB" w:rsidP="00C06AA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A0414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Riflettere sulle funzioni della lingua dal punto di vista fonetico, ortografico e interpuntivo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D06C5BC" w14:textId="29698EC7" w:rsidR="00C06AAB" w:rsidRPr="00A04142" w:rsidRDefault="00C06AAB" w:rsidP="00C06AA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A0414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Usare correttamente le diverse parti del discorso in testi orali e scritti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7DC96C2" w14:textId="5197413B" w:rsidR="00C06AAB" w:rsidRPr="00A04142" w:rsidRDefault="00C06AAB" w:rsidP="00C06AA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A0414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Saper analizzare le parti del discorso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4908C08" w14:textId="32AE6594" w:rsidR="007D60A4" w:rsidRPr="00A04142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A0414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Riconoscere la funzione logica degli elementi della frase e le loro relazioni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858FCFB" w14:textId="77777777" w:rsidR="007D60A4" w:rsidRPr="00A04142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A0414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Usare correttamente le frasi semplici in messaggi orali e scritti</w:t>
            </w:r>
          </w:p>
          <w:p w14:paraId="28EDD624" w14:textId="677B9CE1" w:rsidR="007D60A4" w:rsidRPr="00B250F7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  <w:r w:rsidRPr="00A0414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Riflettere sulla lingua dal punto di vista sintattico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2887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73CFC51" w14:textId="0C3E53D6" w:rsidR="00CA4EF5" w:rsidRDefault="00CA4EF5" w:rsidP="00CA4EF5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B1CC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La morfologia </w:t>
            </w:r>
            <w:r w:rsidR="006738F6" w:rsidRPr="00BB1CC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(Il nome, l’aggettivo, il verbo, le preposizioni)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9A89615" w14:textId="77777777" w:rsidR="00BB1CCF" w:rsidRPr="00BB1CCF" w:rsidRDefault="00BB1CCF" w:rsidP="00CA4EF5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23925143" w14:textId="4E22E207" w:rsidR="00CA4EF5" w:rsidRPr="00FD1323" w:rsidRDefault="00CA4EF5" w:rsidP="00CA4EF5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Times New Roman" w:eastAsia="MS Mincho" w:hAnsi="Times New Roman" w:cs="Times New Roman"/>
                <w:bCs/>
                <w:color w:val="000000"/>
                <w:w w:val="95"/>
                <w:lang w:eastAsia="it-IT"/>
              </w:rPr>
            </w:pPr>
            <w:r w:rsidRPr="00BB1CC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sintassi della frase semplice</w:t>
            </w:r>
            <w:r w:rsidR="006738F6" w:rsidRPr="00BB1CC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: la struttura e le espansioni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066" w:type="dxa"/>
          </w:tcPr>
          <w:p w14:paraId="3F444291" w14:textId="77777777" w:rsidR="00C06AAB" w:rsidRDefault="00C06AAB" w:rsidP="00C06AAB">
            <w:pPr>
              <w:widowControl w:val="0"/>
              <w:autoSpaceDE w:val="0"/>
              <w:autoSpaceDN w:val="0"/>
              <w:spacing w:before="15" w:line="261" w:lineRule="auto"/>
              <w:ind w:left="141" w:right="141"/>
              <w:jc w:val="both"/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  <w:r w:rsidRPr="00C06AAB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Tutte le materie</w:t>
            </w:r>
            <w: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:</w:t>
            </w:r>
          </w:p>
          <w:p w14:paraId="38BA9C9A" w14:textId="2B46039B" w:rsidR="00B250F7" w:rsidRPr="00124F76" w:rsidRDefault="00C06AAB" w:rsidP="00124F76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15" w:line="261" w:lineRule="auto"/>
              <w:ind w:left="220" w:right="141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padronanza lessicale come strumento di accesso ai testi di tutte le discipline, con particolare attenzione al linguaggio della scienza e della tecnica</w:t>
            </w:r>
            <w:r w:rsidR="00124F76" w:rsidRP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A16974F" w14:textId="38051BB7" w:rsidR="00C06AAB" w:rsidRPr="00124F76" w:rsidRDefault="00C06AAB" w:rsidP="00124F76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15" w:line="261" w:lineRule="auto"/>
              <w:ind w:left="220" w:right="141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Attività di comprensione e analisi di testi di tutte le materie</w:t>
            </w:r>
            <w:r w:rsidR="00124F76" w:rsidRP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FB7A9F5" w14:textId="3704FD1E" w:rsidR="00C06AAB" w:rsidRPr="00124F76" w:rsidRDefault="00C06AAB" w:rsidP="00124F76">
            <w:pPr>
              <w:pStyle w:val="Paragrafoelenco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15" w:line="261" w:lineRule="auto"/>
              <w:ind w:left="220" w:right="141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padronanza sintattica come strumento di accesso ai testi di tutte le discipline e come prerequisito per un’espressione corretta</w:t>
            </w:r>
            <w:r w:rsidR="00124F76" w:rsidRP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4000A4C" w14:textId="77777777" w:rsidR="00B250F7" w:rsidRPr="00B250F7" w:rsidRDefault="00B250F7" w:rsidP="00B250F7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5097EDD5" w14:textId="77777777" w:rsidR="00B250F7" w:rsidRPr="00B250F7" w:rsidRDefault="00B250F7" w:rsidP="00B250F7">
            <w:pP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Times New Roman" w:hAnsi="Times New Roman" w:cs="Times New Roman"/>
              </w:rPr>
              <w:t xml:space="preserve"> </w:t>
            </w:r>
          </w:p>
          <w:p w14:paraId="6F8BF79E" w14:textId="77777777" w:rsidR="00B250F7" w:rsidRPr="00B250F7" w:rsidRDefault="00B250F7" w:rsidP="00B250F7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67A7502C" w14:textId="77777777" w:rsidR="00B250F7" w:rsidRPr="00B250F7" w:rsidRDefault="00B250F7" w:rsidP="00B250F7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18BB97DB" w14:textId="77777777" w:rsidR="00B250F7" w:rsidRPr="00B250F7" w:rsidRDefault="00B250F7" w:rsidP="00B250F7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6FBD674D" w14:textId="77777777" w:rsidR="00B250F7" w:rsidRPr="00B250F7" w:rsidRDefault="00B250F7" w:rsidP="00B250F7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030DE65" w14:textId="77777777" w:rsidR="00B250F7" w:rsidRPr="00B250F7" w:rsidRDefault="00B250F7" w:rsidP="00B250F7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7DD0B868" w14:textId="77777777" w:rsidR="00B250F7" w:rsidRPr="00B250F7" w:rsidRDefault="00B250F7" w:rsidP="00B250F7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4B3F6751" w14:textId="556F463B" w:rsidR="00B250F7" w:rsidRPr="00B250F7" w:rsidRDefault="00B250F7" w:rsidP="00B250F7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B250F7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A6B59E1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6363E334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0A103343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2A8B3E00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3AD6435E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48E33DEC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50CB593B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242B05C0" w14:textId="77777777" w:rsidR="00B250F7" w:rsidRPr="00B250F7" w:rsidRDefault="00B250F7" w:rsidP="00B250F7">
            <w:pPr>
              <w:rPr>
                <w:rFonts w:ascii="Times New Roman" w:hAnsi="Times New Roman" w:cs="Times New Roman"/>
              </w:rPr>
            </w:pPr>
          </w:p>
          <w:p w14:paraId="21885E02" w14:textId="77777777" w:rsidR="00B250F7" w:rsidRPr="00B250F7" w:rsidRDefault="00B250F7" w:rsidP="00B250F7">
            <w:pP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</w:tc>
      </w:tr>
    </w:tbl>
    <w:p w14:paraId="0486D98D" w14:textId="77777777" w:rsidR="00B250F7" w:rsidRDefault="00B250F7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454B443" w14:textId="77777777" w:rsidR="00B250F7" w:rsidRDefault="00B250F7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00945778" w14:textId="77777777" w:rsidR="00B250F7" w:rsidRDefault="00B250F7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5EC4400" w14:textId="77777777" w:rsidR="00B250F7" w:rsidRDefault="00B250F7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3F990B0" w14:textId="77777777" w:rsidR="00B250F7" w:rsidRDefault="00B250F7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8308953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91129BD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227B29C7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9FE8358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401AED1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2F9C7EB0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21B4FBF5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732AD90" w14:textId="77777777" w:rsidR="00E8481F" w:rsidRDefault="00E8481F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1A59001" w14:textId="77777777" w:rsidR="007D60A4" w:rsidRPr="00E8481F" w:rsidRDefault="007D60A4" w:rsidP="00BB774E">
      <w:pPr>
        <w:rPr>
          <w:rFonts w:ascii="Calibri" w:hAnsi="Calibri" w:cs="Calibri"/>
          <w:b/>
          <w:color w:val="000000"/>
          <w:sz w:val="28"/>
          <w:szCs w:val="28"/>
        </w:rPr>
      </w:pPr>
      <w:r w:rsidRPr="00E8481F">
        <w:rPr>
          <w:rFonts w:ascii="Calibri" w:hAnsi="Calibri" w:cs="Calibri"/>
          <w:b/>
          <w:color w:val="000000"/>
          <w:sz w:val="28"/>
          <w:szCs w:val="28"/>
        </w:rPr>
        <w:lastRenderedPageBreak/>
        <w:t>LA COMUNICAZIONE E IL TESTO</w:t>
      </w:r>
    </w:p>
    <w:p w14:paraId="77926ACC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tbl>
      <w:tblPr>
        <w:tblW w:w="14884" w:type="dxa"/>
        <w:tblInd w:w="-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977"/>
        <w:gridCol w:w="3260"/>
        <w:gridCol w:w="2693"/>
        <w:gridCol w:w="2693"/>
      </w:tblGrid>
      <w:tr w:rsidR="007D60A4" w:rsidRPr="007D60A4" w14:paraId="682A826C" w14:textId="77777777" w:rsidTr="007D60A4">
        <w:trPr>
          <w:trHeight w:val="340"/>
        </w:trPr>
        <w:tc>
          <w:tcPr>
            <w:tcW w:w="3261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47181ECD" w14:textId="77777777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Competenze</w:t>
            </w:r>
          </w:p>
        </w:tc>
        <w:tc>
          <w:tcPr>
            <w:tcW w:w="2977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036280B5" w14:textId="77777777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Abilità</w:t>
            </w:r>
          </w:p>
        </w:tc>
        <w:tc>
          <w:tcPr>
            <w:tcW w:w="3260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74F0583F" w14:textId="77777777" w:rsidR="007D60A4" w:rsidRPr="007D60A4" w:rsidRDefault="007D60A4" w:rsidP="007D60A4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3766771" w14:textId="77777777" w:rsidR="007D60A4" w:rsidRPr="007D60A4" w:rsidRDefault="007D60A4" w:rsidP="007D60A4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D60A4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306B2BF3" w14:textId="77777777" w:rsidR="007D60A4" w:rsidRPr="007D60A4" w:rsidRDefault="007D60A4" w:rsidP="007D60A4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D60A4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1A81D136" w14:textId="77777777" w:rsidR="007D60A4" w:rsidRPr="007D60A4" w:rsidRDefault="007D60A4" w:rsidP="007D60A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0143C67C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0222990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D60A4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59A13ABA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2" w:space="0" w:color="auto"/>
            </w:tcBorders>
            <w:shd w:val="solid" w:color="FFFFFF" w:fill="auto"/>
          </w:tcPr>
          <w:p w14:paraId="1956C681" w14:textId="77777777" w:rsidR="007D60A4" w:rsidRPr="007D60A4" w:rsidRDefault="007D60A4" w:rsidP="007D60A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10A0540" w14:textId="77777777" w:rsid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8783F8A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D60A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7D60A4" w:rsidRPr="007D60A4" w14:paraId="0D0252E3" w14:textId="77777777" w:rsidTr="007D60A4">
        <w:trPr>
          <w:trHeight w:val="438"/>
        </w:trPr>
        <w:tc>
          <w:tcPr>
            <w:tcW w:w="3261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1DA5BA6" w14:textId="77777777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</w:p>
          <w:p w14:paraId="70FAD727" w14:textId="28E63993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Times New Roman" w:eastAsia="Times New Roman" w:hAnsi="Times New Roman" w:cs="Times New Roman"/>
                <w:lang w:eastAsia="it-IT" w:bidi="it-IT"/>
              </w:rPr>
              <w:t>•</w:t>
            </w:r>
            <w:r w:rsidRPr="007D60A4">
              <w:rPr>
                <w:rFonts w:ascii="Times New Roman" w:eastAsia="Times New Roman" w:hAnsi="Times New Roman" w:cs="Times New Roman"/>
                <w:lang w:eastAsia="it-IT" w:bidi="it-IT"/>
              </w:rPr>
              <w:tab/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21CE9ED" w14:textId="233B84B6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•Padroneggiare gli strumenti espressivi e argomentativi indispensabili per gestire l’interazione comunicativa verbale in vari contesti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A47258F" w14:textId="77777777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6678871C" w14:textId="3D5EF875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  <w:r w:rsidR="00124F76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8E424CC" w14:textId="7F6E7F23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• 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236487F8" w14:textId="4D104B5D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Comunicare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62C0F11C" w14:textId="05280D20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•Agire in modo autonomo e responsabile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1EEEABF8" w14:textId="6C8C2C09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•Individuare collegamenti e relazioni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4548190B" w14:textId="588243F0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•Acquisire e interpretare l’informazione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9F58D90" w14:textId="77777777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5C44D3F5" w14:textId="63311355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7D60A4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europee</w:t>
            </w:r>
            <w:r w:rsidR="00124F76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7844794" w14:textId="187532F8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alfabetica funzionale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8BACFFC" w14:textId="6CBF8968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Competenza multilinguistica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1C9BA83" w14:textId="0B073958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304DD67" w14:textId="51510F91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CAE7988" w14:textId="2F2FA170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C794155" w14:textId="2DCF0B43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2977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2CC1513" w14:textId="7AEFDE28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  <w:lastRenderedPageBreak/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Rispettare i turni verbali, l’ordine dei temi, l’efficacia espressiva nella produzione orale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A514069" w14:textId="7FCB2B63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Riconoscere la funzione prevalente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i principali scopi comunicativi ed espressivi di un testo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A20D311" w14:textId="304C7DC9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Distinguere il registro comunicativo di un testo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84DDB44" w14:textId="01825593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Ideare e strutturare brevi testi che rispettino i requisiti di coerenza e coesione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260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DE179FF" w14:textId="77777777" w:rsidR="006738F6" w:rsidRPr="00BB1CCF" w:rsidRDefault="00CA4EF5" w:rsidP="007D60A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B1CC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struttura della comunicazione e del testo</w:t>
            </w:r>
            <w:r w:rsidR="006738F6" w:rsidRPr="00BB1CC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: </w:t>
            </w:r>
          </w:p>
          <w:p w14:paraId="5E12119D" w14:textId="00199BCF" w:rsidR="006738F6" w:rsidRPr="00BB1CCF" w:rsidRDefault="006738F6" w:rsidP="007D60A4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 w:hanging="791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BB1CC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coesione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</w:p>
          <w:p w14:paraId="763A960A" w14:textId="717AF88A" w:rsidR="007D60A4" w:rsidRPr="006738F6" w:rsidRDefault="006738F6" w:rsidP="007D60A4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 w:hanging="791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  <w:r w:rsidRPr="00BB1CCF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coerenza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</w:p>
        </w:tc>
        <w:tc>
          <w:tcPr>
            <w:tcW w:w="2693" w:type="dxa"/>
          </w:tcPr>
          <w:p w14:paraId="409AEDF3" w14:textId="77777777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141" w:right="141"/>
              <w:jc w:val="both"/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Tutte le materie:</w:t>
            </w:r>
          </w:p>
          <w:p w14:paraId="12A767E9" w14:textId="77777777" w:rsidR="007D60A4" w:rsidRPr="007D60A4" w:rsidRDefault="007D60A4" w:rsidP="007D60A4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clear" w:pos="311"/>
                <w:tab w:val="num" w:pos="2551"/>
              </w:tabs>
              <w:autoSpaceDE w:val="0"/>
              <w:autoSpaceDN w:val="0"/>
              <w:spacing w:before="15" w:line="261" w:lineRule="auto"/>
              <w:ind w:left="142" w:right="141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padronanza lessicale come strumento di accesso ai testi di tutte le discipline, con particolare attenzione al linguaggio della scienza e della tecnica</w:t>
            </w:r>
          </w:p>
          <w:p w14:paraId="3B4A06F3" w14:textId="77777777" w:rsidR="007D60A4" w:rsidRPr="007D60A4" w:rsidRDefault="007D60A4" w:rsidP="007D60A4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clear" w:pos="311"/>
                <w:tab w:val="num" w:pos="2551"/>
              </w:tabs>
              <w:autoSpaceDE w:val="0"/>
              <w:autoSpaceDN w:val="0"/>
              <w:spacing w:before="15" w:line="261" w:lineRule="auto"/>
              <w:ind w:left="142" w:right="141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Attività di comprensione e analisi di testi di tutte le materie</w:t>
            </w:r>
          </w:p>
          <w:p w14:paraId="21F95FB0" w14:textId="37334554" w:rsidR="007D60A4" w:rsidRPr="007D60A4" w:rsidRDefault="007D60A4" w:rsidP="007D60A4">
            <w:pPr>
              <w:pStyle w:val="Paragrafoelenco"/>
              <w:widowControl w:val="0"/>
              <w:numPr>
                <w:ilvl w:val="0"/>
                <w:numId w:val="9"/>
              </w:numPr>
              <w:tabs>
                <w:tab w:val="clear" w:pos="311"/>
                <w:tab w:val="num" w:pos="2551"/>
              </w:tabs>
              <w:autoSpaceDE w:val="0"/>
              <w:autoSpaceDN w:val="0"/>
              <w:spacing w:before="15" w:line="261" w:lineRule="auto"/>
              <w:ind w:left="142" w:right="141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La padronanza sintattica come strumento di accesso ai testi di tutte le discipline e come prerequisito per un’espressione corretta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6D89A62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6EA78B53" w14:textId="77777777" w:rsidR="007D60A4" w:rsidRPr="007D60A4" w:rsidRDefault="007D60A4" w:rsidP="007D60A4">
            <w:pP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Times New Roman" w:hAnsi="Times New Roman" w:cs="Times New Roman"/>
              </w:rPr>
              <w:t xml:space="preserve"> </w:t>
            </w:r>
          </w:p>
          <w:p w14:paraId="2C98D462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7E18765C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0B81A18F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071FA16D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3808818" w14:textId="77777777" w:rsidR="007D60A4" w:rsidRPr="007D60A4" w:rsidRDefault="007D60A4" w:rsidP="007D60A4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54F1F515" w14:textId="77777777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615403D7" w14:textId="44F767BB" w:rsidR="007D60A4" w:rsidRPr="007D60A4" w:rsidRDefault="007D60A4" w:rsidP="007D60A4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F242772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590A202C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74811737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17649404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088F1AD3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7504BB0F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5189274F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15B5DB17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7CA2CF94" w14:textId="77777777" w:rsidR="007D60A4" w:rsidRPr="007D60A4" w:rsidRDefault="007D60A4" w:rsidP="007D60A4">
            <w:pP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</w:tc>
      </w:tr>
    </w:tbl>
    <w:p w14:paraId="2D327428" w14:textId="77777777" w:rsidR="007D60A4" w:rsidRPr="007D60A4" w:rsidRDefault="007D60A4" w:rsidP="007D60A4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039EE406" w14:textId="77777777" w:rsidR="007D60A4" w:rsidRPr="007D60A4" w:rsidRDefault="007D60A4" w:rsidP="007D60A4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019E6438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4776800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3DD8F8E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5D931D6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859A879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2A0F99B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4948C5E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1D9E2EA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EE31301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85D120F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558ABDA9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2533DF5" w14:textId="77777777" w:rsidR="00124F76" w:rsidRDefault="00124F76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69AF208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143FD7D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860836B" w14:textId="1F5B5F91" w:rsidR="007D60A4" w:rsidRPr="00E8481F" w:rsidRDefault="00D7602A" w:rsidP="007D60A4">
      <w:pPr>
        <w:jc w:val="both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Calibri" w:hAnsi="Calibri" w:cs="Calibri"/>
          <w:b/>
          <w:color w:val="000000"/>
          <w:sz w:val="28"/>
          <w:szCs w:val="28"/>
        </w:rPr>
        <w:lastRenderedPageBreak/>
        <w:t xml:space="preserve">COMPRENDERE E PRODURRE </w:t>
      </w:r>
      <w:r w:rsidR="007D60A4" w:rsidRPr="00E8481F">
        <w:rPr>
          <w:rFonts w:ascii="Calibri" w:hAnsi="Calibri" w:cs="Calibri"/>
          <w:b/>
          <w:color w:val="000000"/>
          <w:sz w:val="28"/>
          <w:szCs w:val="28"/>
        </w:rPr>
        <w:t xml:space="preserve"> TESTI: IL RIASSUNTO,</w:t>
      </w:r>
      <w:r>
        <w:rPr>
          <w:rFonts w:ascii="Calibri" w:hAnsi="Calibri" w:cs="Calibri"/>
          <w:b/>
          <w:color w:val="000000"/>
          <w:sz w:val="28"/>
          <w:szCs w:val="28"/>
        </w:rPr>
        <w:t xml:space="preserve"> LA PARAFRASI</w:t>
      </w:r>
      <w:r w:rsidR="00B12FFB">
        <w:rPr>
          <w:rFonts w:ascii="Calibri" w:hAnsi="Calibri" w:cs="Calibri"/>
          <w:b/>
          <w:color w:val="000000"/>
          <w:sz w:val="28"/>
          <w:szCs w:val="28"/>
        </w:rPr>
        <w:t>,</w:t>
      </w:r>
      <w:r w:rsidR="007D60A4" w:rsidRPr="00E8481F">
        <w:rPr>
          <w:rFonts w:ascii="Calibri" w:hAnsi="Calibri" w:cs="Calibri"/>
          <w:b/>
          <w:color w:val="000000"/>
          <w:sz w:val="28"/>
          <w:szCs w:val="28"/>
        </w:rPr>
        <w:t xml:space="preserve"> I TESTI DESCRITTIVI, REGOLATIVI e ESPOSITIVI</w:t>
      </w:r>
    </w:p>
    <w:p w14:paraId="599E85FF" w14:textId="77777777" w:rsidR="007D60A4" w:rsidRPr="007D60A4" w:rsidRDefault="007D60A4" w:rsidP="007D60A4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tbl>
      <w:tblPr>
        <w:tblW w:w="14884" w:type="dxa"/>
        <w:tblInd w:w="-14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3396"/>
        <w:gridCol w:w="2982"/>
        <w:gridCol w:w="2694"/>
        <w:gridCol w:w="2970"/>
      </w:tblGrid>
      <w:tr w:rsidR="007D60A4" w:rsidRPr="007D60A4" w14:paraId="471278E2" w14:textId="77777777" w:rsidTr="00E55542">
        <w:trPr>
          <w:trHeight w:val="340"/>
        </w:trPr>
        <w:tc>
          <w:tcPr>
            <w:tcW w:w="2842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31877795" w14:textId="77777777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Competenze</w:t>
            </w:r>
          </w:p>
        </w:tc>
        <w:tc>
          <w:tcPr>
            <w:tcW w:w="3396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350350D8" w14:textId="77777777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caps/>
                <w:color w:val="000000"/>
                <w:spacing w:val="2"/>
                <w:w w:val="95"/>
                <w:sz w:val="22"/>
                <w:szCs w:val="22"/>
                <w:lang w:eastAsia="it-IT"/>
              </w:rPr>
              <w:t>Abilità</w:t>
            </w:r>
          </w:p>
        </w:tc>
        <w:tc>
          <w:tcPr>
            <w:tcW w:w="2982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5B412D68" w14:textId="77777777" w:rsidR="007D60A4" w:rsidRPr="007D60A4" w:rsidRDefault="007D60A4" w:rsidP="007D60A4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E77DECC" w14:textId="77777777" w:rsidR="007D60A4" w:rsidRPr="007D60A4" w:rsidRDefault="007D60A4" w:rsidP="007D60A4">
            <w:pPr>
              <w:ind w:left="141" w:right="14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D60A4">
              <w:rPr>
                <w:rFonts w:ascii="Calibri" w:hAnsi="Calibri" w:cs="Calibri"/>
                <w:b/>
                <w:sz w:val="22"/>
                <w:szCs w:val="22"/>
              </w:rPr>
              <w:t>CONTENUTI ESSENZIALI</w:t>
            </w:r>
          </w:p>
          <w:p w14:paraId="07AB2728" w14:textId="77777777" w:rsidR="007D60A4" w:rsidRPr="007D60A4" w:rsidRDefault="007D60A4" w:rsidP="007D60A4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D60A4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4C09E480" w14:textId="77777777" w:rsidR="007D60A4" w:rsidRPr="007D60A4" w:rsidRDefault="007D60A4" w:rsidP="007D60A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2" w:space="0" w:color="auto"/>
            </w:tcBorders>
            <w:shd w:val="solid" w:color="FFFFFF" w:fill="auto"/>
            <w:vAlign w:val="center"/>
          </w:tcPr>
          <w:p w14:paraId="328FDA78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3BCEA82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D60A4">
              <w:rPr>
                <w:rFonts w:ascii="Calibri" w:hAnsi="Calibri" w:cs="Calibri"/>
                <w:b/>
                <w:bCs/>
                <w:sz w:val="22"/>
                <w:szCs w:val="22"/>
              </w:rPr>
              <w:t>POSSIBILI CONNESSIONI PLURIDISCIPLINARI</w:t>
            </w:r>
          </w:p>
          <w:p w14:paraId="117D70EB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970" w:type="dxa"/>
            <w:tcBorders>
              <w:top w:val="single" w:sz="2" w:space="0" w:color="auto"/>
            </w:tcBorders>
            <w:shd w:val="solid" w:color="FFFFFF" w:fill="auto"/>
          </w:tcPr>
          <w:p w14:paraId="1461AC3C" w14:textId="77777777" w:rsidR="007D60A4" w:rsidRPr="007D60A4" w:rsidRDefault="007D60A4" w:rsidP="007D60A4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2192A81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A804CE4" w14:textId="77777777" w:rsidR="007D60A4" w:rsidRPr="007D60A4" w:rsidRDefault="007D60A4" w:rsidP="007D60A4">
            <w:pPr>
              <w:autoSpaceDE w:val="0"/>
              <w:spacing w:line="270" w:lineRule="atLeast"/>
              <w:jc w:val="center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D60A4">
              <w:rPr>
                <w:rFonts w:ascii="Calibri" w:hAnsi="Calibri" w:cs="Calibri"/>
                <w:b/>
                <w:bCs/>
                <w:sz w:val="22"/>
                <w:szCs w:val="22"/>
              </w:rPr>
              <w:t>NUCLEI FONDANTI</w:t>
            </w:r>
          </w:p>
        </w:tc>
      </w:tr>
      <w:tr w:rsidR="007D60A4" w:rsidRPr="007D60A4" w14:paraId="57AF3A49" w14:textId="77777777" w:rsidTr="00E55542">
        <w:trPr>
          <w:trHeight w:val="438"/>
        </w:trPr>
        <w:tc>
          <w:tcPr>
            <w:tcW w:w="2842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AB44D78" w14:textId="2E7CD5B8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dell’asse dei linguaggi</w:t>
            </w:r>
            <w:r w:rsidR="00124F76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20CC67D" w14:textId="061FB509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Times New Roman" w:eastAsia="Times New Roman" w:hAnsi="Times New Roman" w:cs="Times New Roman"/>
                <w:lang w:eastAsia="it-IT" w:bidi="it-IT"/>
              </w:rPr>
              <w:t>•</w:t>
            </w:r>
            <w:r w:rsidRPr="007D60A4">
              <w:rPr>
                <w:rFonts w:ascii="Times New Roman" w:eastAsia="Times New Roman" w:hAnsi="Times New Roman" w:cs="Times New Roman"/>
                <w:lang w:eastAsia="it-IT" w:bidi="it-IT"/>
              </w:rPr>
              <w:tab/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Leggere, comprendere e interpretare testi scritti di vario tipo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F2797B5" w14:textId="0970CECC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03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•Padroneggiare gli strumenti espressivi e argomentativi indispensabili per gestire l’interazione comunicativa verbale in vari contesti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4CF3BC9E" w14:textId="77777777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Times New Roman" w:eastAsia="MS Mincho" w:hAnsi="Times New Roman" w:cs="Times New Roman"/>
                <w:b/>
                <w:bCs/>
                <w:color w:val="000000"/>
                <w:w w:val="95"/>
                <w:lang w:eastAsia="it-IT"/>
              </w:rPr>
            </w:pPr>
          </w:p>
          <w:p w14:paraId="3D97C646" w14:textId="47BA283F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right="28"/>
              <w:jc w:val="both"/>
              <w:textAlignment w:val="center"/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di cittadinanza</w:t>
            </w:r>
            <w:r w:rsidR="00124F76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29E5336" w14:textId="5CB7DB2B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• 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Imparare a imparare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0EEAE1B0" w14:textId="145FE7CD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Comunicare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63E0D0B7" w14:textId="3E4C5B85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•Agire in modo autonomo e responsabile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42B3DAAA" w14:textId="125FD210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•Individuare collegamenti e relazioni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08D891F7" w14:textId="010A7400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•Acquisire e interpretare l’informazione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77645AE9" w14:textId="77777777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6000A6F6" w14:textId="0910E2B8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7D60A4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Competenze chiave europee</w:t>
            </w:r>
            <w:r w:rsidR="00124F76">
              <w:rPr>
                <w:rFonts w:ascii="Calibri" w:eastAsia="MS Mincho" w:hAnsi="Calibri" w:cs="Calibri"/>
                <w:b/>
                <w:bCs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4121133" w14:textId="6F03161A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lastRenderedPageBreak/>
              <w:t>Competenza alfabetica funzionale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42A7F3D" w14:textId="77777777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Competenza multilinguistica </w:t>
            </w:r>
          </w:p>
          <w:p w14:paraId="3D5FF2FE" w14:textId="6473DDA7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digitale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4F9DE14" w14:textId="4C0B3366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personale, sociale e capacità di imparare a imparare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0C97D02" w14:textId="64BFA0D3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cittadinanza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CCD8419" w14:textId="2689B783" w:rsidR="007D60A4" w:rsidRPr="007D60A4" w:rsidRDefault="007D60A4" w:rsidP="007D60A4">
            <w:pPr>
              <w:widowControl w:val="0"/>
              <w:numPr>
                <w:ilvl w:val="0"/>
                <w:numId w:val="2"/>
              </w:numPr>
              <w:tabs>
                <w:tab w:val="clear" w:pos="170"/>
              </w:tabs>
              <w:autoSpaceDE w:val="0"/>
              <w:autoSpaceDN w:val="0"/>
              <w:spacing w:before="15" w:line="261" w:lineRule="auto"/>
              <w:ind w:left="29" w:right="28" w:hanging="142"/>
              <w:jc w:val="both"/>
              <w:rPr>
                <w:rFonts w:ascii="Times New Roman" w:eastAsia="Times New Roman" w:hAnsi="Times New Roman" w:cs="Times New Roman"/>
                <w:lang w:eastAsia="it-IT" w:bidi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Competenza in materia di consapevolezza ed espressione culturali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</w:tc>
        <w:tc>
          <w:tcPr>
            <w:tcW w:w="3396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351B323" w14:textId="67D66198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  <w:lastRenderedPageBreak/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Riconoscere la funzione prevalente i principali scopi comunicativi ed espressivi di un testo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0520987" w14:textId="266AE4C4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Distinguere il registro comunicativo di un testo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6444248" w14:textId="6DD6FB95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Individuare le informazioni chiave di un testo e selezionarle in funzione di diversi scopi comunicativi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73AF8D82" w14:textId="6B7E6ECC" w:rsidR="007D60A4" w:rsidRP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Rielaborare in forma chiara le informazioni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30D4ADC3" w14:textId="6C6D890F" w:rsidR="007D60A4" w:rsidRDefault="007D60A4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Ideare e strutturare testi scritti coerenti e adeguati alle diverse situazioni comunicative</w:t>
            </w:r>
            <w: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,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 xml:space="preserve"> utilizzando correttamente il lessico e le regole grammaticali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6A1ADD4A" w14:textId="412FF584" w:rsidR="00D7602A" w:rsidRPr="00A04142" w:rsidRDefault="00D7602A" w:rsidP="00D7602A">
            <w:pPr>
              <w:pStyle w:val="Paragrafoelenco"/>
              <w:widowControl w:val="0"/>
              <w:numPr>
                <w:ilvl w:val="0"/>
                <w:numId w:val="2"/>
              </w:numPr>
              <w:tabs>
                <w:tab w:val="clear" w:pos="170"/>
                <w:tab w:val="num" w:pos="2751"/>
              </w:tabs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A04142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Definire il concetto di parafrasi e di sintesi di un testo poetico e individuare la differenza tra essi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23A85CB7" w14:textId="77777777" w:rsidR="00D7602A" w:rsidRPr="007D60A4" w:rsidRDefault="00D7602A" w:rsidP="007D60A4">
            <w:pPr>
              <w:widowControl w:val="0"/>
              <w:suppressAutoHyphens/>
              <w:autoSpaceDE w:val="0"/>
              <w:autoSpaceDN w:val="0"/>
              <w:adjustRightInd w:val="0"/>
              <w:ind w:left="29" w:hanging="142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</w:p>
        </w:tc>
        <w:tc>
          <w:tcPr>
            <w:tcW w:w="2982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CF9A37D" w14:textId="67EAA689" w:rsidR="007D60A4" w:rsidRPr="00CA4EF5" w:rsidRDefault="00CA4EF5" w:rsidP="007D60A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A4EF5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La funzione dei testi</w:t>
            </w:r>
            <w:r w:rsidR="00124F76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.</w:t>
            </w:r>
          </w:p>
          <w:p w14:paraId="60019F11" w14:textId="3003D0F4" w:rsidR="00CA4EF5" w:rsidRPr="00CA4EF5" w:rsidRDefault="00CA4EF5" w:rsidP="00CA4EF5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74" w:right="29" w:hanging="142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A4EF5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 testi descrittivi</w:t>
            </w:r>
            <w:r w:rsidR="00124F76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.</w:t>
            </w:r>
          </w:p>
          <w:p w14:paraId="394032E8" w14:textId="1D73EBCC" w:rsidR="00CA4EF5" w:rsidRPr="00CA4EF5" w:rsidRDefault="00CA4EF5" w:rsidP="00CA4EF5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74" w:right="29" w:hanging="142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A4EF5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 testi regolativi</w:t>
            </w:r>
            <w:r w:rsidR="00124F76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.</w:t>
            </w:r>
          </w:p>
          <w:p w14:paraId="6EEDBF0D" w14:textId="0329ABB5" w:rsidR="00CA4EF5" w:rsidRPr="00CA4EF5" w:rsidRDefault="00CA4EF5" w:rsidP="00CA4EF5">
            <w:pPr>
              <w:pStyle w:val="Paragrafoelenco"/>
              <w:widowControl w:val="0"/>
              <w:numPr>
                <w:ilvl w:val="0"/>
                <w:numId w:val="6"/>
              </w:num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left="174" w:right="29" w:hanging="142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A4EF5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 testi espositivi</w:t>
            </w:r>
            <w:r w:rsidR="00124F76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.</w:t>
            </w:r>
          </w:p>
          <w:p w14:paraId="31C74E95" w14:textId="3614D043" w:rsidR="00CA4EF5" w:rsidRDefault="00CA4EF5" w:rsidP="007D60A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 w:rsidRPr="00CA4EF5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Il riassunto</w:t>
            </w:r>
            <w:r w:rsidR="00124F76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.</w:t>
            </w:r>
          </w:p>
          <w:p w14:paraId="461E8385" w14:textId="57867CDF" w:rsidR="00D7602A" w:rsidRPr="00CA4EF5" w:rsidRDefault="00D7602A" w:rsidP="007D60A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</w:pPr>
            <w:r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La parafrasi</w:t>
            </w:r>
            <w:r w:rsidR="00124F76">
              <w:rPr>
                <w:rFonts w:ascii="Calibri" w:eastAsia="MS Mincho" w:hAnsi="Calibri" w:cs="Calibri"/>
                <w:bCs/>
                <w:color w:val="000000"/>
                <w:w w:val="95"/>
                <w:sz w:val="22"/>
                <w:szCs w:val="22"/>
              </w:rPr>
              <w:t>.</w:t>
            </w:r>
          </w:p>
          <w:p w14:paraId="1BA8538B" w14:textId="77777777" w:rsidR="00CA4EF5" w:rsidRPr="007D60A4" w:rsidRDefault="00CA4EF5" w:rsidP="007D60A4">
            <w:pPr>
              <w:widowControl w:val="0"/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ind w:right="29"/>
              <w:jc w:val="both"/>
              <w:textAlignment w:val="center"/>
              <w:rPr>
                <w:rFonts w:ascii="Times New Roman" w:eastAsia="MS Mincho" w:hAnsi="Times New Roman" w:cs="Times New Roman"/>
                <w:color w:val="000000"/>
                <w:w w:val="95"/>
                <w:lang w:eastAsia="it-IT"/>
              </w:rPr>
            </w:pPr>
          </w:p>
        </w:tc>
        <w:tc>
          <w:tcPr>
            <w:tcW w:w="2694" w:type="dxa"/>
          </w:tcPr>
          <w:p w14:paraId="2399C740" w14:textId="1B79410F" w:rsidR="007D60A4" w:rsidRDefault="007D60A4" w:rsidP="007D60A4">
            <w:pPr>
              <w:ind w:left="142" w:right="142"/>
              <w:jc w:val="both"/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Antologia italiana</w:t>
            </w:r>
            <w:r w:rsidR="00124F76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5D7DAE3A" w14:textId="5D714B61" w:rsidR="007D60A4" w:rsidRDefault="007D60A4" w:rsidP="007D60A4">
            <w:pPr>
              <w:ind w:left="142" w:right="142"/>
              <w:jc w:val="both"/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Attività di sintesi di testi letterari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</w:p>
          <w:p w14:paraId="3991C7F4" w14:textId="77777777" w:rsidR="007D60A4" w:rsidRDefault="007D60A4" w:rsidP="007D60A4">
            <w:pPr>
              <w:ind w:left="142" w:right="142"/>
              <w:jc w:val="both"/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  <w:p w14:paraId="28B0B029" w14:textId="3FA9B28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  <w:r w:rsidRPr="007D60A4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Storia, geografia, scienze</w:t>
            </w:r>
            <w:r w:rsidR="00124F76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.</w:t>
            </w:r>
            <w:r w:rsidRPr="007D60A4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 xml:space="preserve"> </w:t>
            </w: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Attività di sintesi di testi espositivi non letterari</w:t>
            </w:r>
            <w:r w:rsidR="00124F76"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D62EA8A" w14:textId="77777777" w:rsidR="007D60A4" w:rsidRPr="007D60A4" w:rsidRDefault="007D60A4" w:rsidP="007D60A4">
            <w:pPr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Times New Roman" w:hAnsi="Times New Roman" w:cs="Times New Roman"/>
              </w:rPr>
              <w:t xml:space="preserve"> </w:t>
            </w:r>
          </w:p>
          <w:p w14:paraId="76CC7B35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1D9FA09C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0FE139FF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  <w:p w14:paraId="4E7A9D63" w14:textId="77777777" w:rsidR="007D60A4" w:rsidRPr="007D60A4" w:rsidRDefault="007D60A4" w:rsidP="007D60A4">
            <w:pPr>
              <w:ind w:left="142" w:righ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14:paraId="50F4D02E" w14:textId="77777777" w:rsidR="007D60A4" w:rsidRPr="007D60A4" w:rsidRDefault="007D60A4" w:rsidP="007D60A4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5" w:line="261" w:lineRule="auto"/>
              <w:ind w:left="141" w:right="141" w:hanging="1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Padronanza strumenti espressivi e argomentativi indispensabili per gestire l’interazione comunicativa in vari contesti e in relazione a diversi livelli di complessità.</w:t>
            </w:r>
          </w:p>
          <w:p w14:paraId="5AE36028" w14:textId="77777777" w:rsidR="007D60A4" w:rsidRPr="007D60A4" w:rsidRDefault="007D60A4" w:rsidP="007D60A4">
            <w:pPr>
              <w:widowControl w:val="0"/>
              <w:autoSpaceDE w:val="0"/>
              <w:autoSpaceDN w:val="0"/>
              <w:spacing w:before="15" w:line="261" w:lineRule="auto"/>
              <w:ind w:left="103" w:right="141" w:hanging="41"/>
              <w:jc w:val="both"/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Fruizione consapevole del patrimonio letterario e artistico comune.</w:t>
            </w:r>
          </w:p>
          <w:p w14:paraId="5FECCA80" w14:textId="6C32AC26" w:rsidR="007D60A4" w:rsidRPr="007D60A4" w:rsidRDefault="007D60A4" w:rsidP="007D60A4">
            <w:pPr>
              <w:ind w:left="141" w:right="141" w:hanging="141"/>
              <w:jc w:val="both"/>
              <w:rPr>
                <w:rFonts w:ascii="Times New Roman" w:hAnsi="Times New Roman" w:cs="Times New Roman"/>
              </w:rPr>
            </w:pPr>
            <w:r w:rsidRPr="007D60A4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• Ricorso alla lettura come mezzo per accedere a più vasti campi del sapere, per soddisfare nuove personali esigenze di cultura e per la maturazione delle capacità di riflessione e di critica</w:t>
            </w:r>
            <w:r w:rsidR="00124F76">
              <w:rPr>
                <w:rFonts w:ascii="Calibri" w:eastAsia="MS Mincho" w:hAnsi="Calibri" w:cs="Calibri"/>
                <w:color w:val="000000"/>
                <w:w w:val="95"/>
                <w:sz w:val="22"/>
                <w:szCs w:val="22"/>
                <w:lang w:eastAsia="it-IT"/>
              </w:rPr>
              <w:t>.</w:t>
            </w:r>
          </w:p>
          <w:p w14:paraId="1A2186E4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13408C02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2E47DE87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1630A48E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6325A850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36B6DEE7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20921598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1F531B3F" w14:textId="77777777" w:rsidR="007D60A4" w:rsidRPr="007D60A4" w:rsidRDefault="007D60A4" w:rsidP="007D60A4">
            <w:pPr>
              <w:rPr>
                <w:rFonts w:ascii="Times New Roman" w:hAnsi="Times New Roman" w:cs="Times New Roman"/>
              </w:rPr>
            </w:pPr>
          </w:p>
          <w:p w14:paraId="52490E1C" w14:textId="77777777" w:rsidR="007D60A4" w:rsidRPr="007D60A4" w:rsidRDefault="007D60A4" w:rsidP="007D60A4">
            <w:pPr>
              <w:rPr>
                <w:rFonts w:ascii="Calibri" w:eastAsia="MS Mincho" w:hAnsi="Calibri" w:cs="Calibri"/>
                <w:b/>
                <w:color w:val="000000"/>
                <w:w w:val="95"/>
                <w:sz w:val="22"/>
                <w:szCs w:val="22"/>
                <w:lang w:eastAsia="it-IT"/>
              </w:rPr>
            </w:pPr>
          </w:p>
        </w:tc>
      </w:tr>
    </w:tbl>
    <w:p w14:paraId="785BF4DB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ACD7CCD" w14:textId="77777777" w:rsidR="007D60A4" w:rsidRDefault="007D60A4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839BF6E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1A71BBA6" w14:textId="77777777" w:rsidR="00484DCB" w:rsidRDefault="00484DCB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18389D3C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EF4B6AD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1D10E750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2C86A116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3DE853C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4AAA2A22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7D1F444C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338C11AB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6E1B64F7" w14:textId="77777777" w:rsidR="00A04142" w:rsidRDefault="00A04142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2BFD4EA5" w14:textId="77777777" w:rsidR="00344425" w:rsidRPr="00416223" w:rsidRDefault="00344425" w:rsidP="00344425">
      <w:pPr>
        <w:rPr>
          <w:rFonts w:ascii="Times New Roman" w:hAnsi="Times New Roman" w:cs="Times New Roman"/>
          <w:b/>
          <w:color w:val="000000"/>
        </w:rPr>
      </w:pPr>
      <w:r w:rsidRPr="00416223">
        <w:rPr>
          <w:rFonts w:ascii="Times New Roman" w:hAnsi="Times New Roman" w:cs="Times New Roman"/>
          <w:b/>
          <w:color w:val="000000"/>
        </w:rPr>
        <w:tab/>
      </w:r>
      <w:r w:rsidRPr="00416223">
        <w:rPr>
          <w:rFonts w:ascii="Times New Roman" w:hAnsi="Times New Roman" w:cs="Times New Roman"/>
          <w:b/>
          <w:color w:val="000000"/>
        </w:rPr>
        <w:tab/>
      </w:r>
      <w:r w:rsidRPr="00416223">
        <w:rPr>
          <w:rFonts w:ascii="Times New Roman" w:hAnsi="Times New Roman" w:cs="Times New Roman"/>
          <w:b/>
          <w:color w:val="000000"/>
        </w:rPr>
        <w:tab/>
      </w:r>
    </w:p>
    <w:sectPr w:rsidR="00344425" w:rsidRPr="00416223" w:rsidSect="00DE174E">
      <w:footerReference w:type="even" r:id="rId8"/>
      <w:footerReference w:type="default" r:id="rId9"/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E065E5" w14:textId="77777777" w:rsidR="00E164B7" w:rsidRDefault="00E164B7" w:rsidP="00376196">
      <w:r>
        <w:separator/>
      </w:r>
    </w:p>
  </w:endnote>
  <w:endnote w:type="continuationSeparator" w:id="0">
    <w:p w14:paraId="1795BBA5" w14:textId="77777777" w:rsidR="00E164B7" w:rsidRDefault="00E164B7" w:rsidP="00376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Sans">
    <w:altName w:val="Arial"/>
    <w:charset w:val="B1"/>
    <w:family w:val="swiss"/>
    <w:pitch w:val="variable"/>
    <w:sig w:usb0="00000000" w:usb1="00000000" w:usb2="00000000" w:usb3="00000000" w:csb0="000001F7" w:csb1="00000000"/>
  </w:font>
  <w:font w:name="GillSans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Calibri"/>
    <w:charset w:val="00"/>
    <w:family w:val="roman"/>
    <w:pitch w:val="default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fficinaSansITCPro-Book">
    <w:altName w:val="OfficinaSansITCPro 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-133999463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B0E54BB" w14:textId="77777777" w:rsidR="006D0D34" w:rsidRDefault="004D60F4" w:rsidP="00573BD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6D0D34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FD53CF6" w14:textId="77777777" w:rsidR="006D0D34" w:rsidRDefault="006D0D34" w:rsidP="003761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861142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B48CDF9" w14:textId="77777777" w:rsidR="006D0D34" w:rsidRDefault="006D0D34" w:rsidP="006D0D3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t xml:space="preserve">   </w:t>
        </w:r>
      </w:p>
    </w:sdtContent>
  </w:sdt>
  <w:p w14:paraId="23129583" w14:textId="79CE2382" w:rsidR="006D0D34" w:rsidRPr="00FD1323" w:rsidRDefault="006D0D34" w:rsidP="002A4BC8">
    <w:pPr>
      <w:pStyle w:val="Pidipagina"/>
      <w:ind w:right="360"/>
    </w:pPr>
    <w:r>
      <w:rPr>
        <w:rFonts w:cstheme="minorHAnsi"/>
      </w:rPr>
      <w:t xml:space="preserve">DIPARTIMENTO AREA LETTERARIA                    </w:t>
    </w:r>
    <w:r>
      <w:rPr>
        <w:rFonts w:cstheme="minorHAnsi"/>
      </w:rPr>
      <w:tab/>
    </w:r>
    <w:r>
      <w:rPr>
        <w:rFonts w:cstheme="minorHAnsi"/>
      </w:rPr>
      <w:tab/>
      <w:t xml:space="preserve">                                                      LICEO SCIENTIFICO </w:t>
    </w:r>
    <w:r>
      <w:rPr>
        <w:rFonts w:cstheme="minorHAnsi"/>
        <w:i/>
        <w:iCs/>
      </w:rPr>
      <w:t xml:space="preserve">Leonardo da Vinci – </w:t>
    </w:r>
    <w:r w:rsidR="00E47DF0">
      <w:rPr>
        <w:rFonts w:cstheme="minorHAnsi"/>
      </w:rPr>
      <w:t>SORA A.s.202</w:t>
    </w:r>
    <w:r w:rsidR="00000EAC">
      <w:rPr>
        <w:rFonts w:cstheme="minorHAnsi"/>
      </w:rPr>
      <w:t>4</w:t>
    </w:r>
    <w:r w:rsidR="00E47DF0">
      <w:rPr>
        <w:rFonts w:cstheme="minorHAnsi"/>
      </w:rPr>
      <w:t>-202</w:t>
    </w:r>
    <w:r w:rsidR="00000EAC">
      <w:rPr>
        <w:rFonts w:cstheme="minorHAnsi"/>
      </w:rPr>
      <w:t>5</w:t>
    </w:r>
  </w:p>
  <w:p w14:paraId="1AFE8414" w14:textId="77777777" w:rsidR="006D0D34" w:rsidRPr="00FD1323" w:rsidRDefault="006D0D34">
    <w:pPr>
      <w:pStyle w:val="Pidipagina"/>
    </w:pPr>
  </w:p>
  <w:p w14:paraId="311DC3AA" w14:textId="77777777" w:rsidR="006D0D34" w:rsidRPr="00FD1323" w:rsidRDefault="006D0D34" w:rsidP="00713A85">
    <w:pPr>
      <w:pStyle w:val="Pidipagina"/>
      <w:tabs>
        <w:tab w:val="clear" w:pos="4819"/>
        <w:tab w:val="clear" w:pos="9638"/>
        <w:tab w:val="left" w:pos="1290"/>
      </w:tabs>
      <w:ind w:right="360"/>
    </w:pPr>
    <w:r w:rsidRPr="00FD1323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24D1B" w14:textId="77777777" w:rsidR="00E164B7" w:rsidRDefault="00E164B7" w:rsidP="00376196">
      <w:r>
        <w:separator/>
      </w:r>
    </w:p>
  </w:footnote>
  <w:footnote w:type="continuationSeparator" w:id="0">
    <w:p w14:paraId="06F3D328" w14:textId="77777777" w:rsidR="00E164B7" w:rsidRDefault="00E164B7" w:rsidP="00376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3720A"/>
    <w:multiLevelType w:val="hybridMultilevel"/>
    <w:tmpl w:val="51442794"/>
    <w:lvl w:ilvl="0" w:tplc="A23AF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10C3B"/>
    <w:multiLevelType w:val="hybridMultilevel"/>
    <w:tmpl w:val="D2E6719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>
    <w:nsid w:val="19E76077"/>
    <w:multiLevelType w:val="hybridMultilevel"/>
    <w:tmpl w:val="6CD0C45C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A5420A"/>
    <w:multiLevelType w:val="hybridMultilevel"/>
    <w:tmpl w:val="1706A4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E5320">
      <w:numFmt w:val="bullet"/>
      <w:lvlText w:val="•"/>
      <w:lvlJc w:val="left"/>
      <w:pPr>
        <w:ind w:left="1440" w:hanging="360"/>
      </w:pPr>
      <w:rPr>
        <w:rFonts w:ascii="Calibri" w:eastAsia="MS Mincho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1C7704"/>
    <w:multiLevelType w:val="hybridMultilevel"/>
    <w:tmpl w:val="71BA4576"/>
    <w:lvl w:ilvl="0" w:tplc="7CA2D282">
      <w:start w:val="14"/>
      <w:numFmt w:val="bullet"/>
      <w:lvlText w:val="-"/>
      <w:lvlJc w:val="left"/>
      <w:pPr>
        <w:ind w:left="720" w:hanging="360"/>
      </w:pPr>
      <w:rPr>
        <w:rFonts w:ascii="Cambria" w:eastAsia="DINPro-Regular" w:hAnsi="Cambria" w:cs="DIN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235D23"/>
    <w:multiLevelType w:val="hybridMultilevel"/>
    <w:tmpl w:val="9A124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B29EC"/>
    <w:multiLevelType w:val="hybridMultilevel"/>
    <w:tmpl w:val="1F2080FC"/>
    <w:lvl w:ilvl="0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7">
    <w:nsid w:val="4E83342B"/>
    <w:multiLevelType w:val="hybridMultilevel"/>
    <w:tmpl w:val="BE6481BA"/>
    <w:lvl w:ilvl="0" w:tplc="0410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8">
    <w:nsid w:val="4EE85498"/>
    <w:multiLevelType w:val="hybridMultilevel"/>
    <w:tmpl w:val="2CE6CE5C"/>
    <w:lvl w:ilvl="0" w:tplc="940C0F2A">
      <w:start w:val="14"/>
      <w:numFmt w:val="bullet"/>
      <w:lvlText w:val="-"/>
      <w:lvlJc w:val="left"/>
      <w:pPr>
        <w:ind w:left="720" w:hanging="360"/>
      </w:pPr>
      <w:rPr>
        <w:rFonts w:ascii="Cambria" w:eastAsia="DINPro-Regular" w:hAnsi="Cambria" w:cs="DIN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853B4E"/>
    <w:multiLevelType w:val="hybridMultilevel"/>
    <w:tmpl w:val="B238C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E6015B"/>
    <w:multiLevelType w:val="hybridMultilevel"/>
    <w:tmpl w:val="763C5740"/>
    <w:lvl w:ilvl="0" w:tplc="A23AF22C">
      <w:start w:val="1"/>
      <w:numFmt w:val="bullet"/>
      <w:lvlText w:val=""/>
      <w:lvlJc w:val="left"/>
      <w:pPr>
        <w:tabs>
          <w:tab w:val="num" w:pos="311"/>
        </w:tabs>
        <w:ind w:left="311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1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8"/>
  </w:num>
  <w:num w:numId="5">
    <w:abstractNumId w:val="4"/>
  </w:num>
  <w:num w:numId="6">
    <w:abstractNumId w:val="7"/>
  </w:num>
  <w:num w:numId="7">
    <w:abstractNumId w:val="5"/>
  </w:num>
  <w:num w:numId="8">
    <w:abstractNumId w:val="3"/>
  </w:num>
  <w:num w:numId="9">
    <w:abstractNumId w:val="10"/>
  </w:num>
  <w:num w:numId="10">
    <w:abstractNumId w:val="0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74E"/>
    <w:rsid w:val="00000EAC"/>
    <w:rsid w:val="00001DB3"/>
    <w:rsid w:val="00002DEE"/>
    <w:rsid w:val="0001586E"/>
    <w:rsid w:val="00016CEC"/>
    <w:rsid w:val="00041AC8"/>
    <w:rsid w:val="000423B4"/>
    <w:rsid w:val="000426A5"/>
    <w:rsid w:val="00065CB8"/>
    <w:rsid w:val="0008277E"/>
    <w:rsid w:val="000858CB"/>
    <w:rsid w:val="00095530"/>
    <w:rsid w:val="000A6DE0"/>
    <w:rsid w:val="000A71B6"/>
    <w:rsid w:val="000C26D2"/>
    <w:rsid w:val="000C2AFC"/>
    <w:rsid w:val="000C2B2B"/>
    <w:rsid w:val="000E727E"/>
    <w:rsid w:val="000F1879"/>
    <w:rsid w:val="000F7AE1"/>
    <w:rsid w:val="00120D08"/>
    <w:rsid w:val="00124915"/>
    <w:rsid w:val="00124F76"/>
    <w:rsid w:val="00126A5C"/>
    <w:rsid w:val="00143F64"/>
    <w:rsid w:val="0015282A"/>
    <w:rsid w:val="00157F39"/>
    <w:rsid w:val="00170778"/>
    <w:rsid w:val="00181FF8"/>
    <w:rsid w:val="001877F0"/>
    <w:rsid w:val="001962AD"/>
    <w:rsid w:val="001C0C7D"/>
    <w:rsid w:val="001D4F6D"/>
    <w:rsid w:val="001F7937"/>
    <w:rsid w:val="00212EC2"/>
    <w:rsid w:val="00222A3D"/>
    <w:rsid w:val="002305E6"/>
    <w:rsid w:val="00232B59"/>
    <w:rsid w:val="00237358"/>
    <w:rsid w:val="002411A8"/>
    <w:rsid w:val="002430C8"/>
    <w:rsid w:val="00252C6C"/>
    <w:rsid w:val="002660B1"/>
    <w:rsid w:val="0027307E"/>
    <w:rsid w:val="00275838"/>
    <w:rsid w:val="00275A22"/>
    <w:rsid w:val="002827C2"/>
    <w:rsid w:val="002900CC"/>
    <w:rsid w:val="00292F33"/>
    <w:rsid w:val="00294744"/>
    <w:rsid w:val="002A4BC8"/>
    <w:rsid w:val="002B52E1"/>
    <w:rsid w:val="002B6DBC"/>
    <w:rsid w:val="002C4F6F"/>
    <w:rsid w:val="002C7C4C"/>
    <w:rsid w:val="002D3703"/>
    <w:rsid w:val="002D6B94"/>
    <w:rsid w:val="002F375E"/>
    <w:rsid w:val="003032D3"/>
    <w:rsid w:val="00305651"/>
    <w:rsid w:val="0031332F"/>
    <w:rsid w:val="00321599"/>
    <w:rsid w:val="00325DA0"/>
    <w:rsid w:val="003304A1"/>
    <w:rsid w:val="003320D2"/>
    <w:rsid w:val="00336880"/>
    <w:rsid w:val="00344425"/>
    <w:rsid w:val="0035208A"/>
    <w:rsid w:val="003525FC"/>
    <w:rsid w:val="00356BD9"/>
    <w:rsid w:val="00365E65"/>
    <w:rsid w:val="0036711D"/>
    <w:rsid w:val="0037389D"/>
    <w:rsid w:val="00376196"/>
    <w:rsid w:val="00376ACE"/>
    <w:rsid w:val="00395D64"/>
    <w:rsid w:val="003B257F"/>
    <w:rsid w:val="003B793D"/>
    <w:rsid w:val="003C232F"/>
    <w:rsid w:val="003D396F"/>
    <w:rsid w:val="003E0BB3"/>
    <w:rsid w:val="003E4486"/>
    <w:rsid w:val="0040024D"/>
    <w:rsid w:val="004031F7"/>
    <w:rsid w:val="00416223"/>
    <w:rsid w:val="00420EB1"/>
    <w:rsid w:val="00421284"/>
    <w:rsid w:val="00424450"/>
    <w:rsid w:val="0043512E"/>
    <w:rsid w:val="0044271B"/>
    <w:rsid w:val="0045184C"/>
    <w:rsid w:val="00464A2E"/>
    <w:rsid w:val="00467C8B"/>
    <w:rsid w:val="00471ECD"/>
    <w:rsid w:val="00484DCB"/>
    <w:rsid w:val="004A7B32"/>
    <w:rsid w:val="004B6723"/>
    <w:rsid w:val="004D5A3A"/>
    <w:rsid w:val="004D60F4"/>
    <w:rsid w:val="004E60A4"/>
    <w:rsid w:val="004E62FE"/>
    <w:rsid w:val="004F7A3B"/>
    <w:rsid w:val="0052159B"/>
    <w:rsid w:val="00524DEA"/>
    <w:rsid w:val="00533130"/>
    <w:rsid w:val="0053365B"/>
    <w:rsid w:val="00536E87"/>
    <w:rsid w:val="00537131"/>
    <w:rsid w:val="00540444"/>
    <w:rsid w:val="00573BD4"/>
    <w:rsid w:val="00587019"/>
    <w:rsid w:val="0059288C"/>
    <w:rsid w:val="00597977"/>
    <w:rsid w:val="005B057A"/>
    <w:rsid w:val="005B05BB"/>
    <w:rsid w:val="005B64ED"/>
    <w:rsid w:val="005C5951"/>
    <w:rsid w:val="005D11B8"/>
    <w:rsid w:val="005D2DE8"/>
    <w:rsid w:val="005D2DF8"/>
    <w:rsid w:val="005F283E"/>
    <w:rsid w:val="00611B34"/>
    <w:rsid w:val="0063352C"/>
    <w:rsid w:val="00640C05"/>
    <w:rsid w:val="00646765"/>
    <w:rsid w:val="006569C7"/>
    <w:rsid w:val="006738F6"/>
    <w:rsid w:val="006A1371"/>
    <w:rsid w:val="006A2DAF"/>
    <w:rsid w:val="006B3207"/>
    <w:rsid w:val="006C354C"/>
    <w:rsid w:val="006C49AF"/>
    <w:rsid w:val="006D0A45"/>
    <w:rsid w:val="006D0D34"/>
    <w:rsid w:val="006D5F9D"/>
    <w:rsid w:val="006E79DF"/>
    <w:rsid w:val="00701664"/>
    <w:rsid w:val="00703889"/>
    <w:rsid w:val="00707AAD"/>
    <w:rsid w:val="00713A85"/>
    <w:rsid w:val="007458D3"/>
    <w:rsid w:val="00752DEE"/>
    <w:rsid w:val="0076517E"/>
    <w:rsid w:val="00770DA4"/>
    <w:rsid w:val="0078407D"/>
    <w:rsid w:val="00794BEF"/>
    <w:rsid w:val="007A6A4D"/>
    <w:rsid w:val="007B36EE"/>
    <w:rsid w:val="007B6946"/>
    <w:rsid w:val="007C0516"/>
    <w:rsid w:val="007D60A4"/>
    <w:rsid w:val="007E052D"/>
    <w:rsid w:val="007E1356"/>
    <w:rsid w:val="007E4CC3"/>
    <w:rsid w:val="007F24E2"/>
    <w:rsid w:val="007F3B92"/>
    <w:rsid w:val="007F58CE"/>
    <w:rsid w:val="00801FAE"/>
    <w:rsid w:val="00815A0E"/>
    <w:rsid w:val="008449C4"/>
    <w:rsid w:val="00845387"/>
    <w:rsid w:val="00846EA2"/>
    <w:rsid w:val="00852831"/>
    <w:rsid w:val="00854F61"/>
    <w:rsid w:val="00877A5D"/>
    <w:rsid w:val="008843EA"/>
    <w:rsid w:val="00894869"/>
    <w:rsid w:val="008C0EA6"/>
    <w:rsid w:val="008C5259"/>
    <w:rsid w:val="008C5CA8"/>
    <w:rsid w:val="008F6BF5"/>
    <w:rsid w:val="00902912"/>
    <w:rsid w:val="00902B5A"/>
    <w:rsid w:val="009031F9"/>
    <w:rsid w:val="0090671F"/>
    <w:rsid w:val="00920A9E"/>
    <w:rsid w:val="00930726"/>
    <w:rsid w:val="009319E6"/>
    <w:rsid w:val="00932F20"/>
    <w:rsid w:val="00933CEE"/>
    <w:rsid w:val="00936D29"/>
    <w:rsid w:val="00956BC6"/>
    <w:rsid w:val="009575D1"/>
    <w:rsid w:val="009625CB"/>
    <w:rsid w:val="00973B9A"/>
    <w:rsid w:val="00974B9A"/>
    <w:rsid w:val="00980C2F"/>
    <w:rsid w:val="009A0C38"/>
    <w:rsid w:val="009A64CC"/>
    <w:rsid w:val="009B41E7"/>
    <w:rsid w:val="009B5CA6"/>
    <w:rsid w:val="009C2F01"/>
    <w:rsid w:val="009D0531"/>
    <w:rsid w:val="009D2C62"/>
    <w:rsid w:val="009E068A"/>
    <w:rsid w:val="009E55C8"/>
    <w:rsid w:val="009F0797"/>
    <w:rsid w:val="009F257C"/>
    <w:rsid w:val="009F5931"/>
    <w:rsid w:val="00A04142"/>
    <w:rsid w:val="00A127EA"/>
    <w:rsid w:val="00A26480"/>
    <w:rsid w:val="00A41105"/>
    <w:rsid w:val="00A5608A"/>
    <w:rsid w:val="00A57E1B"/>
    <w:rsid w:val="00A6408E"/>
    <w:rsid w:val="00A717FE"/>
    <w:rsid w:val="00A77645"/>
    <w:rsid w:val="00A81F74"/>
    <w:rsid w:val="00A87651"/>
    <w:rsid w:val="00A9113D"/>
    <w:rsid w:val="00AA0636"/>
    <w:rsid w:val="00AA6417"/>
    <w:rsid w:val="00AB3045"/>
    <w:rsid w:val="00AD7E6A"/>
    <w:rsid w:val="00AF5C9F"/>
    <w:rsid w:val="00B0024F"/>
    <w:rsid w:val="00B112F5"/>
    <w:rsid w:val="00B12FFB"/>
    <w:rsid w:val="00B250F7"/>
    <w:rsid w:val="00B27600"/>
    <w:rsid w:val="00B35587"/>
    <w:rsid w:val="00B54BB2"/>
    <w:rsid w:val="00B57E7B"/>
    <w:rsid w:val="00B6400B"/>
    <w:rsid w:val="00B6639C"/>
    <w:rsid w:val="00B82BB1"/>
    <w:rsid w:val="00B86C3C"/>
    <w:rsid w:val="00BB06F7"/>
    <w:rsid w:val="00BB1CCF"/>
    <w:rsid w:val="00BB31E3"/>
    <w:rsid w:val="00BB5CE6"/>
    <w:rsid w:val="00BB774E"/>
    <w:rsid w:val="00BC0C52"/>
    <w:rsid w:val="00BE682D"/>
    <w:rsid w:val="00BF33D6"/>
    <w:rsid w:val="00BF7C07"/>
    <w:rsid w:val="00C06AAB"/>
    <w:rsid w:val="00C12CF1"/>
    <w:rsid w:val="00C26118"/>
    <w:rsid w:val="00C333BA"/>
    <w:rsid w:val="00C44A96"/>
    <w:rsid w:val="00C47A21"/>
    <w:rsid w:val="00C6003F"/>
    <w:rsid w:val="00C6760F"/>
    <w:rsid w:val="00CA3824"/>
    <w:rsid w:val="00CA4EF5"/>
    <w:rsid w:val="00CB7F09"/>
    <w:rsid w:val="00CC2FF8"/>
    <w:rsid w:val="00CF23C1"/>
    <w:rsid w:val="00CF667D"/>
    <w:rsid w:val="00CF6D8E"/>
    <w:rsid w:val="00CF738A"/>
    <w:rsid w:val="00CF7FAD"/>
    <w:rsid w:val="00D0589D"/>
    <w:rsid w:val="00D11644"/>
    <w:rsid w:val="00D241C1"/>
    <w:rsid w:val="00D3333A"/>
    <w:rsid w:val="00D52920"/>
    <w:rsid w:val="00D57CE4"/>
    <w:rsid w:val="00D61740"/>
    <w:rsid w:val="00D61C72"/>
    <w:rsid w:val="00D6344D"/>
    <w:rsid w:val="00D71B10"/>
    <w:rsid w:val="00D7602A"/>
    <w:rsid w:val="00D764FE"/>
    <w:rsid w:val="00D7668B"/>
    <w:rsid w:val="00D811A8"/>
    <w:rsid w:val="00DB0D7C"/>
    <w:rsid w:val="00DB56C6"/>
    <w:rsid w:val="00DC62F4"/>
    <w:rsid w:val="00DC63DF"/>
    <w:rsid w:val="00DE174E"/>
    <w:rsid w:val="00DE42B5"/>
    <w:rsid w:val="00DE5540"/>
    <w:rsid w:val="00DF7BA3"/>
    <w:rsid w:val="00E0042F"/>
    <w:rsid w:val="00E00FAC"/>
    <w:rsid w:val="00E164B7"/>
    <w:rsid w:val="00E21C57"/>
    <w:rsid w:val="00E4029F"/>
    <w:rsid w:val="00E4222A"/>
    <w:rsid w:val="00E47DF0"/>
    <w:rsid w:val="00E55542"/>
    <w:rsid w:val="00E8481F"/>
    <w:rsid w:val="00E85EA4"/>
    <w:rsid w:val="00E925C6"/>
    <w:rsid w:val="00EA5A99"/>
    <w:rsid w:val="00EC4221"/>
    <w:rsid w:val="00EC7859"/>
    <w:rsid w:val="00ED25D6"/>
    <w:rsid w:val="00ED542C"/>
    <w:rsid w:val="00ED63C6"/>
    <w:rsid w:val="00ED7E0A"/>
    <w:rsid w:val="00EF01C3"/>
    <w:rsid w:val="00EF04C8"/>
    <w:rsid w:val="00EF1602"/>
    <w:rsid w:val="00F039EA"/>
    <w:rsid w:val="00F10AD0"/>
    <w:rsid w:val="00F24269"/>
    <w:rsid w:val="00F25E27"/>
    <w:rsid w:val="00F418C0"/>
    <w:rsid w:val="00F43ECA"/>
    <w:rsid w:val="00F51CC1"/>
    <w:rsid w:val="00F61796"/>
    <w:rsid w:val="00F8481B"/>
    <w:rsid w:val="00F9013E"/>
    <w:rsid w:val="00F97272"/>
    <w:rsid w:val="00FB37A4"/>
    <w:rsid w:val="00FB3842"/>
    <w:rsid w:val="00FC04B4"/>
    <w:rsid w:val="00FC4194"/>
    <w:rsid w:val="00FC51D7"/>
    <w:rsid w:val="00FD0767"/>
    <w:rsid w:val="00FD1323"/>
    <w:rsid w:val="00FD34D0"/>
    <w:rsid w:val="00FE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E49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4142"/>
    <w:rPr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B77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Testatinatabella">
    <w:name w:val="000_Testatina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20" w:lineRule="atLeast"/>
      <w:jc w:val="center"/>
      <w:textAlignment w:val="center"/>
    </w:pPr>
    <w:rPr>
      <w:rFonts w:ascii="GillSans" w:eastAsia="MS Mincho" w:hAnsi="GillSans" w:cs="GillSans"/>
      <w:caps/>
      <w:color w:val="000000"/>
      <w:spacing w:val="2"/>
      <w:w w:val="95"/>
      <w:sz w:val="17"/>
      <w:szCs w:val="17"/>
      <w:lang w:eastAsia="it-IT"/>
    </w:rPr>
  </w:style>
  <w:style w:type="paragraph" w:customStyle="1" w:styleId="0214TITOLOANNO">
    <w:name w:val="$02_14_TITOLO ANNO"/>
    <w:basedOn w:val="Normale"/>
    <w:rsid w:val="00BB774E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GillSans-Bold" w:eastAsia="MS Mincho" w:hAnsi="GillSans-Bold" w:cs="GillSans-Bold"/>
      <w:b/>
      <w:bCs/>
      <w:caps/>
      <w:color w:val="000000"/>
      <w:sz w:val="26"/>
      <w:szCs w:val="26"/>
      <w:lang w:eastAsia="it-IT"/>
    </w:rPr>
  </w:style>
  <w:style w:type="paragraph" w:customStyle="1" w:styleId="0912TITUNITATABNIDO">
    <w:name w:val="$09_12_TIT UNITA TAB NIDO"/>
    <w:basedOn w:val="Normale"/>
    <w:rsid w:val="00BB774E"/>
    <w:pPr>
      <w:widowControl w:val="0"/>
      <w:pBdr>
        <w:bottom w:val="single" w:sz="2" w:space="2" w:color="auto"/>
      </w:pBdr>
      <w:tabs>
        <w:tab w:val="left" w:pos="1531"/>
        <w:tab w:val="right" w:pos="6973"/>
        <w:tab w:val="left" w:pos="10460"/>
      </w:tabs>
      <w:suppressAutoHyphens/>
      <w:autoSpaceDE w:val="0"/>
      <w:autoSpaceDN w:val="0"/>
      <w:adjustRightInd w:val="0"/>
      <w:spacing w:after="113" w:line="300" w:lineRule="atLeast"/>
      <w:textAlignment w:val="center"/>
    </w:pPr>
    <w:rPr>
      <w:rFonts w:ascii="OfficinaSerif-Bold" w:eastAsia="MS Mincho" w:hAnsi="OfficinaSerif-Bold" w:cs="OfficinaSerif-Bold"/>
      <w:b/>
      <w:bCs/>
      <w:color w:val="000000"/>
      <w:spacing w:val="-2"/>
      <w:lang w:eastAsia="it-IT"/>
    </w:rPr>
  </w:style>
  <w:style w:type="paragraph" w:styleId="Testofumetto">
    <w:name w:val="Balloon Text"/>
    <w:basedOn w:val="Normale"/>
    <w:link w:val="TestofumettoCarattere"/>
    <w:rsid w:val="00BB774E"/>
    <w:pPr>
      <w:suppressAutoHyphens/>
    </w:pPr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B774E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BB774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04TabTestochiaro">
    <w:name w:val="04_Tab_Testochiaro"/>
    <w:basedOn w:val="Normale"/>
    <w:uiPriority w:val="99"/>
    <w:rsid w:val="00BB774E"/>
    <w:pPr>
      <w:widowControl w:val="0"/>
      <w:tabs>
        <w:tab w:val="left" w:pos="1361"/>
        <w:tab w:val="left" w:pos="1843"/>
        <w:tab w:val="left" w:pos="2353"/>
        <w:tab w:val="left" w:pos="2863"/>
        <w:tab w:val="left" w:pos="3373"/>
        <w:tab w:val="left" w:pos="3883"/>
        <w:tab w:val="left" w:pos="4394"/>
        <w:tab w:val="left" w:pos="4819"/>
        <w:tab w:val="left" w:pos="5329"/>
        <w:tab w:val="left" w:pos="5839"/>
        <w:tab w:val="left" w:pos="6293"/>
        <w:tab w:val="left" w:pos="6945"/>
        <w:tab w:val="left" w:pos="7461"/>
        <w:tab w:val="left" w:pos="7946"/>
      </w:tabs>
      <w:suppressAutoHyphens/>
      <w:autoSpaceDE w:val="0"/>
      <w:autoSpaceDN w:val="0"/>
      <w:adjustRightInd w:val="0"/>
      <w:spacing w:before="57" w:line="210" w:lineRule="atLeast"/>
      <w:textAlignment w:val="center"/>
    </w:pPr>
    <w:rPr>
      <w:rFonts w:ascii="OfficinaSansITCPro-Book" w:eastAsia="Times New Roman" w:hAnsi="OfficinaSansITCPro-Book" w:cs="OfficinaSansITCPro-Book"/>
      <w:color w:val="000000"/>
      <w:spacing w:val="-3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B774E"/>
    <w:pPr>
      <w:ind w:left="720"/>
      <w:contextualSpacing/>
    </w:pPr>
  </w:style>
  <w:style w:type="paragraph" w:customStyle="1" w:styleId="000Testotabella">
    <w:name w:val="000_Testo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30" w:lineRule="atLeast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customStyle="1" w:styleId="000Testotabellaelencopallino">
    <w:name w:val="000_Testo tabella elenco pall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character" w:customStyle="1" w:styleId="000contenutisottolineato">
    <w:name w:val="000_contenuti sottolineato"/>
    <w:rsid w:val="00BB774E"/>
    <w:rPr>
      <w:u w:val="thick" w:color="000000"/>
    </w:rPr>
  </w:style>
  <w:style w:type="paragraph" w:customStyle="1" w:styleId="000Testocontnutielencotrattino">
    <w:name w:val="000_Testo contnuti elenco tratt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before="85"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BB774E"/>
    <w:rPr>
      <w:lang w:eastAsia="ja-JP"/>
    </w:rPr>
  </w:style>
  <w:style w:type="paragraph" w:customStyle="1" w:styleId="000Testoabilitconoscenzeesercizi">
    <w:name w:val="000_Testo abilità/conoscenze/esercizi"/>
    <w:basedOn w:val="Normale"/>
    <w:rsid w:val="00B0024F"/>
    <w:pPr>
      <w:widowControl w:val="0"/>
      <w:suppressAutoHyphens/>
      <w:spacing w:after="170" w:line="230" w:lineRule="atLeast"/>
    </w:pPr>
    <w:rPr>
      <w:rFonts w:ascii="DINPro-Regular" w:eastAsia="DINPro-Regular" w:hAnsi="DINPro-Regular" w:cs="DINPro-Regular"/>
      <w:w w:val="95"/>
      <w:kern w:val="1"/>
      <w:sz w:val="20"/>
      <w:szCs w:val="20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761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196"/>
    <w:rPr>
      <w:lang w:eastAsia="ja-JP"/>
    </w:rPr>
  </w:style>
  <w:style w:type="character" w:styleId="Numeropagina">
    <w:name w:val="page number"/>
    <w:basedOn w:val="Carpredefinitoparagrafo"/>
    <w:uiPriority w:val="99"/>
    <w:semiHidden/>
    <w:unhideWhenUsed/>
    <w:rsid w:val="00376196"/>
  </w:style>
  <w:style w:type="paragraph" w:styleId="Intestazione">
    <w:name w:val="header"/>
    <w:basedOn w:val="Normale"/>
    <w:link w:val="IntestazioneCarattere"/>
    <w:uiPriority w:val="99"/>
    <w:unhideWhenUsed/>
    <w:rsid w:val="002A4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BC8"/>
    <w:rPr>
      <w:lang w:eastAsia="ja-JP"/>
    </w:rPr>
  </w:style>
  <w:style w:type="paragraph" w:customStyle="1" w:styleId="TableParagraph">
    <w:name w:val="Table Paragraph"/>
    <w:basedOn w:val="Normale"/>
    <w:uiPriority w:val="1"/>
    <w:qFormat/>
    <w:rsid w:val="00F9013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4142"/>
    <w:rPr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B77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Testatinatabella">
    <w:name w:val="000_Testatina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20" w:lineRule="atLeast"/>
      <w:jc w:val="center"/>
      <w:textAlignment w:val="center"/>
    </w:pPr>
    <w:rPr>
      <w:rFonts w:ascii="GillSans" w:eastAsia="MS Mincho" w:hAnsi="GillSans" w:cs="GillSans"/>
      <w:caps/>
      <w:color w:val="000000"/>
      <w:spacing w:val="2"/>
      <w:w w:val="95"/>
      <w:sz w:val="17"/>
      <w:szCs w:val="17"/>
      <w:lang w:eastAsia="it-IT"/>
    </w:rPr>
  </w:style>
  <w:style w:type="paragraph" w:customStyle="1" w:styleId="0214TITOLOANNO">
    <w:name w:val="$02_14_TITOLO ANNO"/>
    <w:basedOn w:val="Normale"/>
    <w:rsid w:val="00BB774E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GillSans-Bold" w:eastAsia="MS Mincho" w:hAnsi="GillSans-Bold" w:cs="GillSans-Bold"/>
      <w:b/>
      <w:bCs/>
      <w:caps/>
      <w:color w:val="000000"/>
      <w:sz w:val="26"/>
      <w:szCs w:val="26"/>
      <w:lang w:eastAsia="it-IT"/>
    </w:rPr>
  </w:style>
  <w:style w:type="paragraph" w:customStyle="1" w:styleId="0912TITUNITATABNIDO">
    <w:name w:val="$09_12_TIT UNITA TAB NIDO"/>
    <w:basedOn w:val="Normale"/>
    <w:rsid w:val="00BB774E"/>
    <w:pPr>
      <w:widowControl w:val="0"/>
      <w:pBdr>
        <w:bottom w:val="single" w:sz="2" w:space="2" w:color="auto"/>
      </w:pBdr>
      <w:tabs>
        <w:tab w:val="left" w:pos="1531"/>
        <w:tab w:val="right" w:pos="6973"/>
        <w:tab w:val="left" w:pos="10460"/>
      </w:tabs>
      <w:suppressAutoHyphens/>
      <w:autoSpaceDE w:val="0"/>
      <w:autoSpaceDN w:val="0"/>
      <w:adjustRightInd w:val="0"/>
      <w:spacing w:after="113" w:line="300" w:lineRule="atLeast"/>
      <w:textAlignment w:val="center"/>
    </w:pPr>
    <w:rPr>
      <w:rFonts w:ascii="OfficinaSerif-Bold" w:eastAsia="MS Mincho" w:hAnsi="OfficinaSerif-Bold" w:cs="OfficinaSerif-Bold"/>
      <w:b/>
      <w:bCs/>
      <w:color w:val="000000"/>
      <w:spacing w:val="-2"/>
      <w:lang w:eastAsia="it-IT"/>
    </w:rPr>
  </w:style>
  <w:style w:type="paragraph" w:styleId="Testofumetto">
    <w:name w:val="Balloon Text"/>
    <w:basedOn w:val="Normale"/>
    <w:link w:val="TestofumettoCarattere"/>
    <w:rsid w:val="00BB774E"/>
    <w:pPr>
      <w:suppressAutoHyphens/>
    </w:pPr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B774E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BB774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04TabTestochiaro">
    <w:name w:val="04_Tab_Testochiaro"/>
    <w:basedOn w:val="Normale"/>
    <w:uiPriority w:val="99"/>
    <w:rsid w:val="00BB774E"/>
    <w:pPr>
      <w:widowControl w:val="0"/>
      <w:tabs>
        <w:tab w:val="left" w:pos="1361"/>
        <w:tab w:val="left" w:pos="1843"/>
        <w:tab w:val="left" w:pos="2353"/>
        <w:tab w:val="left" w:pos="2863"/>
        <w:tab w:val="left" w:pos="3373"/>
        <w:tab w:val="left" w:pos="3883"/>
        <w:tab w:val="left" w:pos="4394"/>
        <w:tab w:val="left" w:pos="4819"/>
        <w:tab w:val="left" w:pos="5329"/>
        <w:tab w:val="left" w:pos="5839"/>
        <w:tab w:val="left" w:pos="6293"/>
        <w:tab w:val="left" w:pos="6945"/>
        <w:tab w:val="left" w:pos="7461"/>
        <w:tab w:val="left" w:pos="7946"/>
      </w:tabs>
      <w:suppressAutoHyphens/>
      <w:autoSpaceDE w:val="0"/>
      <w:autoSpaceDN w:val="0"/>
      <w:adjustRightInd w:val="0"/>
      <w:spacing w:before="57" w:line="210" w:lineRule="atLeast"/>
      <w:textAlignment w:val="center"/>
    </w:pPr>
    <w:rPr>
      <w:rFonts w:ascii="OfficinaSansITCPro-Book" w:eastAsia="Times New Roman" w:hAnsi="OfficinaSansITCPro-Book" w:cs="OfficinaSansITCPro-Book"/>
      <w:color w:val="000000"/>
      <w:spacing w:val="-3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B774E"/>
    <w:pPr>
      <w:ind w:left="720"/>
      <w:contextualSpacing/>
    </w:pPr>
  </w:style>
  <w:style w:type="paragraph" w:customStyle="1" w:styleId="000Testotabella">
    <w:name w:val="000_Testo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30" w:lineRule="atLeast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customStyle="1" w:styleId="000Testotabellaelencopallino">
    <w:name w:val="000_Testo tabella elenco pall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character" w:customStyle="1" w:styleId="000contenutisottolineato">
    <w:name w:val="000_contenuti sottolineato"/>
    <w:rsid w:val="00BB774E"/>
    <w:rPr>
      <w:u w:val="thick" w:color="000000"/>
    </w:rPr>
  </w:style>
  <w:style w:type="paragraph" w:customStyle="1" w:styleId="000Testocontnutielencotrattino">
    <w:name w:val="000_Testo contnuti elenco tratt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before="85"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BB774E"/>
    <w:rPr>
      <w:lang w:eastAsia="ja-JP"/>
    </w:rPr>
  </w:style>
  <w:style w:type="paragraph" w:customStyle="1" w:styleId="000Testoabilitconoscenzeesercizi">
    <w:name w:val="000_Testo abilità/conoscenze/esercizi"/>
    <w:basedOn w:val="Normale"/>
    <w:rsid w:val="00B0024F"/>
    <w:pPr>
      <w:widowControl w:val="0"/>
      <w:suppressAutoHyphens/>
      <w:spacing w:after="170" w:line="230" w:lineRule="atLeast"/>
    </w:pPr>
    <w:rPr>
      <w:rFonts w:ascii="DINPro-Regular" w:eastAsia="DINPro-Regular" w:hAnsi="DINPro-Regular" w:cs="DINPro-Regular"/>
      <w:w w:val="95"/>
      <w:kern w:val="1"/>
      <w:sz w:val="20"/>
      <w:szCs w:val="20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761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196"/>
    <w:rPr>
      <w:lang w:eastAsia="ja-JP"/>
    </w:rPr>
  </w:style>
  <w:style w:type="character" w:styleId="Numeropagina">
    <w:name w:val="page number"/>
    <w:basedOn w:val="Carpredefinitoparagrafo"/>
    <w:uiPriority w:val="99"/>
    <w:semiHidden/>
    <w:unhideWhenUsed/>
    <w:rsid w:val="00376196"/>
  </w:style>
  <w:style w:type="paragraph" w:styleId="Intestazione">
    <w:name w:val="header"/>
    <w:basedOn w:val="Normale"/>
    <w:link w:val="IntestazioneCarattere"/>
    <w:uiPriority w:val="99"/>
    <w:unhideWhenUsed/>
    <w:rsid w:val="002A4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BC8"/>
    <w:rPr>
      <w:lang w:eastAsia="ja-JP"/>
    </w:rPr>
  </w:style>
  <w:style w:type="paragraph" w:customStyle="1" w:styleId="TableParagraph">
    <w:name w:val="Table Paragraph"/>
    <w:basedOn w:val="Normale"/>
    <w:uiPriority w:val="1"/>
    <w:qFormat/>
    <w:rsid w:val="00F9013E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2250</Words>
  <Characters>12828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Dipartimento Lettere</dc:creator>
  <cp:lastModifiedBy>Iafrati</cp:lastModifiedBy>
  <cp:revision>2</cp:revision>
  <dcterms:created xsi:type="dcterms:W3CDTF">2024-09-23T13:49:00Z</dcterms:created>
  <dcterms:modified xsi:type="dcterms:W3CDTF">2024-09-23T13:49:00Z</dcterms:modified>
</cp:coreProperties>
</file>