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76227" w14:textId="223D4929" w:rsidR="00B469E3" w:rsidRDefault="00B469E3">
      <w:r>
        <w:t>CIRCOLARE N. 7 (LINK)</w:t>
      </w:r>
    </w:p>
    <w:p w14:paraId="674BD2F3" w14:textId="33D1A443" w:rsidR="00F2219F" w:rsidRDefault="00B469E3">
      <w:hyperlink r:id="rId4" w:history="1">
        <w:r w:rsidRPr="00B469E3">
          <w:rPr>
            <w:rStyle w:val="Collegamentoipertestuale"/>
          </w:rPr>
          <w:t>cds 7- DISPOSIZIONI ORGANIZZAT</w:t>
        </w:r>
        <w:r w:rsidRPr="00B469E3">
          <w:rPr>
            <w:rStyle w:val="Collegamentoipertestuale"/>
          </w:rPr>
          <w:t>I</w:t>
        </w:r>
        <w:r w:rsidRPr="00B469E3">
          <w:rPr>
            <w:rStyle w:val="Collegamentoipertestuale"/>
          </w:rPr>
          <w:t>VE GENERALI.pdf</w:t>
        </w:r>
      </w:hyperlink>
    </w:p>
    <w:p w14:paraId="092A74B5" w14:textId="77777777" w:rsidR="00B469E3" w:rsidRDefault="00B469E3"/>
    <w:sectPr w:rsidR="00B469E3" w:rsidSect="00F221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7104D"/>
    <w:rsid w:val="00517670"/>
    <w:rsid w:val="00B469E3"/>
    <w:rsid w:val="00E7104D"/>
    <w:rsid w:val="00F2219F"/>
    <w:rsid w:val="00FA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30DB"/>
  <w15:chartTrackingRefBased/>
  <w15:docId w15:val="{91A088B1-4E1B-44BF-BF9D-843BD71F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2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469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69E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469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ds%207-%20DISPOSIZIONI%20ORGANIZZATIVE%20GENERALI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FRPS040005 LEONARDO DA VINCI DISTRETTO 056</dc:creator>
  <cp:keywords/>
  <dc:description/>
  <cp:lastModifiedBy>FRPS040005 LEONARDO DA VINCI DISTRETTO 056</cp:lastModifiedBy>
  <cp:revision>3</cp:revision>
  <dcterms:created xsi:type="dcterms:W3CDTF">2023-11-11T11:07:00Z</dcterms:created>
  <dcterms:modified xsi:type="dcterms:W3CDTF">2023-11-11T11:10:00Z</dcterms:modified>
</cp:coreProperties>
</file>